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CC3" w:rsidRPr="007C1C6F" w:rsidRDefault="00383CC3" w:rsidP="00265EC1">
      <w:pPr>
        <w:spacing w:line="360" w:lineRule="auto"/>
        <w:jc w:val="both"/>
        <w:rPr>
          <w:rFonts w:ascii="Times New Roman" w:hAnsi="Times New Roman" w:cs="Times New Roman"/>
          <w:b/>
          <w:sz w:val="24"/>
          <w:szCs w:val="24"/>
        </w:rPr>
      </w:pPr>
      <w:r w:rsidRPr="007C1C6F">
        <w:rPr>
          <w:rFonts w:ascii="Times New Roman" w:hAnsi="Times New Roman" w:cs="Times New Roman"/>
          <w:b/>
          <w:sz w:val="24"/>
          <w:szCs w:val="24"/>
        </w:rPr>
        <w:t>Manizales, 15 de Octubre de 2013.</w:t>
      </w:r>
    </w:p>
    <w:p w:rsidR="00383CC3" w:rsidRPr="007C1C6F" w:rsidRDefault="00383CC3" w:rsidP="00265EC1">
      <w:pPr>
        <w:spacing w:line="360" w:lineRule="auto"/>
        <w:jc w:val="both"/>
        <w:rPr>
          <w:rFonts w:ascii="Times New Roman" w:hAnsi="Times New Roman" w:cs="Times New Roman"/>
          <w:b/>
          <w:sz w:val="24"/>
          <w:szCs w:val="24"/>
        </w:rPr>
      </w:pPr>
    </w:p>
    <w:p w:rsidR="00383CC3" w:rsidRPr="007C1C6F" w:rsidRDefault="00383CC3" w:rsidP="00265EC1">
      <w:pPr>
        <w:spacing w:line="360" w:lineRule="auto"/>
        <w:jc w:val="both"/>
        <w:rPr>
          <w:rFonts w:ascii="Times New Roman" w:hAnsi="Times New Roman" w:cs="Times New Roman"/>
          <w:b/>
          <w:sz w:val="24"/>
          <w:szCs w:val="24"/>
        </w:rPr>
      </w:pPr>
      <w:r w:rsidRPr="007C1C6F">
        <w:rPr>
          <w:rFonts w:ascii="Times New Roman" w:hAnsi="Times New Roman" w:cs="Times New Roman"/>
          <w:b/>
          <w:sz w:val="24"/>
          <w:szCs w:val="24"/>
        </w:rPr>
        <w:t xml:space="preserve">Doctora </w:t>
      </w:r>
    </w:p>
    <w:p w:rsidR="00383CC3" w:rsidRPr="007C1C6F" w:rsidRDefault="00383CC3" w:rsidP="00265EC1">
      <w:pPr>
        <w:spacing w:line="360" w:lineRule="auto"/>
        <w:jc w:val="both"/>
        <w:rPr>
          <w:rFonts w:ascii="Times New Roman" w:hAnsi="Times New Roman" w:cs="Times New Roman"/>
          <w:b/>
          <w:sz w:val="24"/>
          <w:szCs w:val="24"/>
        </w:rPr>
      </w:pPr>
      <w:r w:rsidRPr="007C1C6F">
        <w:rPr>
          <w:rFonts w:ascii="Times New Roman" w:hAnsi="Times New Roman" w:cs="Times New Roman"/>
          <w:b/>
          <w:sz w:val="24"/>
          <w:szCs w:val="24"/>
        </w:rPr>
        <w:t>ISABEL CRISTINA GARCES SÁNCHEZ</w:t>
      </w:r>
    </w:p>
    <w:p w:rsidR="00383CC3" w:rsidRPr="007C1C6F" w:rsidRDefault="00383CC3" w:rsidP="00265EC1">
      <w:pPr>
        <w:spacing w:line="360" w:lineRule="auto"/>
        <w:jc w:val="both"/>
        <w:rPr>
          <w:rFonts w:ascii="Times New Roman" w:hAnsi="Times New Roman" w:cs="Times New Roman"/>
          <w:b/>
          <w:sz w:val="24"/>
          <w:szCs w:val="24"/>
        </w:rPr>
      </w:pPr>
      <w:r w:rsidRPr="007C1C6F">
        <w:rPr>
          <w:rFonts w:ascii="Times New Roman" w:hAnsi="Times New Roman" w:cs="Times New Roman"/>
          <w:b/>
          <w:sz w:val="24"/>
          <w:szCs w:val="24"/>
        </w:rPr>
        <w:t xml:space="preserve">DIRECTORA DE GESTIÓN JURÍDICA </w:t>
      </w:r>
    </w:p>
    <w:p w:rsidR="00383CC3" w:rsidRPr="007C1C6F" w:rsidRDefault="00383CC3" w:rsidP="00265EC1">
      <w:pPr>
        <w:spacing w:line="360" w:lineRule="auto"/>
        <w:jc w:val="both"/>
        <w:rPr>
          <w:rFonts w:ascii="Times New Roman" w:hAnsi="Times New Roman" w:cs="Times New Roman"/>
          <w:b/>
          <w:sz w:val="24"/>
          <w:szCs w:val="24"/>
        </w:rPr>
      </w:pPr>
      <w:r w:rsidRPr="007C1C6F">
        <w:rPr>
          <w:rFonts w:ascii="Times New Roman" w:hAnsi="Times New Roman" w:cs="Times New Roman"/>
          <w:b/>
          <w:sz w:val="24"/>
          <w:szCs w:val="24"/>
        </w:rPr>
        <w:t xml:space="preserve">DIAN- BOGOTA. </w:t>
      </w:r>
    </w:p>
    <w:p w:rsidR="00383CC3" w:rsidRPr="007C1C6F" w:rsidRDefault="00383CC3" w:rsidP="00265EC1">
      <w:pPr>
        <w:spacing w:line="360" w:lineRule="auto"/>
        <w:jc w:val="both"/>
        <w:rPr>
          <w:rFonts w:ascii="Times New Roman" w:hAnsi="Times New Roman" w:cs="Times New Roman"/>
          <w:b/>
          <w:sz w:val="24"/>
          <w:szCs w:val="24"/>
        </w:rPr>
      </w:pPr>
    </w:p>
    <w:p w:rsidR="00383CC3" w:rsidRPr="007C1C6F" w:rsidRDefault="00383CC3" w:rsidP="00265EC1">
      <w:pPr>
        <w:spacing w:line="360" w:lineRule="auto"/>
        <w:jc w:val="both"/>
        <w:rPr>
          <w:rFonts w:ascii="Times New Roman" w:hAnsi="Times New Roman" w:cs="Times New Roman"/>
          <w:b/>
          <w:sz w:val="24"/>
          <w:szCs w:val="24"/>
        </w:rPr>
      </w:pPr>
      <w:r w:rsidRPr="007C1C6F">
        <w:rPr>
          <w:rFonts w:ascii="Times New Roman" w:hAnsi="Times New Roman" w:cs="Times New Roman"/>
          <w:b/>
          <w:sz w:val="24"/>
          <w:szCs w:val="24"/>
        </w:rPr>
        <w:t>REF: DERECHO DE PETICIÓN ARTÍCULO 23 CONSTITUCIÓN POLÍTICA.</w:t>
      </w:r>
    </w:p>
    <w:p w:rsidR="00383CC3" w:rsidRPr="007C1C6F" w:rsidRDefault="00383CC3" w:rsidP="00265EC1">
      <w:pPr>
        <w:spacing w:line="360" w:lineRule="auto"/>
        <w:jc w:val="both"/>
        <w:rPr>
          <w:rFonts w:ascii="Times New Roman" w:hAnsi="Times New Roman" w:cs="Times New Roman"/>
          <w:b/>
          <w:sz w:val="24"/>
          <w:szCs w:val="24"/>
        </w:rPr>
      </w:pPr>
    </w:p>
    <w:p w:rsidR="00383CC3" w:rsidRPr="007C1C6F" w:rsidRDefault="00383CC3" w:rsidP="00265EC1">
      <w:pPr>
        <w:spacing w:line="360" w:lineRule="auto"/>
        <w:jc w:val="both"/>
        <w:rPr>
          <w:rFonts w:ascii="Times New Roman" w:hAnsi="Times New Roman" w:cs="Times New Roman"/>
          <w:sz w:val="24"/>
          <w:szCs w:val="24"/>
        </w:rPr>
      </w:pPr>
      <w:r w:rsidRPr="007C1C6F">
        <w:rPr>
          <w:rFonts w:ascii="Times New Roman" w:hAnsi="Times New Roman" w:cs="Times New Roman"/>
          <w:sz w:val="24"/>
          <w:szCs w:val="24"/>
        </w:rPr>
        <w:t>En ejercicio del derecho de petición consagrado en el artículo 23 de la Constitución Política y con base en los derechos</w:t>
      </w:r>
      <w:r w:rsidR="00A74296" w:rsidRPr="007C1C6F">
        <w:rPr>
          <w:rFonts w:ascii="Times New Roman" w:hAnsi="Times New Roman" w:cs="Times New Roman"/>
          <w:sz w:val="24"/>
          <w:szCs w:val="24"/>
        </w:rPr>
        <w:t xml:space="preserve"> establecidos en los numerales 7</w:t>
      </w:r>
      <w:r w:rsidRPr="007C1C6F">
        <w:rPr>
          <w:rFonts w:ascii="Times New Roman" w:hAnsi="Times New Roman" w:cs="Times New Roman"/>
          <w:sz w:val="24"/>
          <w:szCs w:val="24"/>
        </w:rPr>
        <w:t xml:space="preserve">, 9 y 15 del artículo193 de la Ley 1607 de diciembre 26 de 2012, me permito elevar ante su despacho las siguientes consultas de carácter tributario: </w:t>
      </w:r>
    </w:p>
    <w:p w:rsidR="00383CC3" w:rsidRPr="007C1C6F" w:rsidRDefault="00383CC3" w:rsidP="00265EC1">
      <w:pPr>
        <w:spacing w:after="0" w:line="360" w:lineRule="auto"/>
        <w:jc w:val="both"/>
        <w:rPr>
          <w:rFonts w:ascii="Times New Roman" w:eastAsia="Times New Roman" w:hAnsi="Times New Roman" w:cs="Times New Roman"/>
          <w:sz w:val="24"/>
          <w:szCs w:val="24"/>
          <w:lang w:eastAsia="es-CO"/>
        </w:rPr>
      </w:pPr>
    </w:p>
    <w:p w:rsidR="00383CC3" w:rsidRPr="007C1C6F" w:rsidRDefault="00383CC3" w:rsidP="00265EC1">
      <w:pPr>
        <w:spacing w:after="0" w:line="360" w:lineRule="auto"/>
        <w:jc w:val="both"/>
        <w:rPr>
          <w:rFonts w:ascii="Times New Roman" w:eastAsia="Times New Roman" w:hAnsi="Times New Roman" w:cs="Times New Roman"/>
          <w:sz w:val="24"/>
          <w:szCs w:val="24"/>
          <w:lang w:eastAsia="es-CO"/>
        </w:rPr>
      </w:pPr>
      <w:r w:rsidRPr="007C1C6F">
        <w:rPr>
          <w:rFonts w:ascii="Times New Roman" w:eastAsia="Times New Roman" w:hAnsi="Times New Roman" w:cs="Times New Roman"/>
          <w:b/>
          <w:sz w:val="24"/>
          <w:szCs w:val="24"/>
          <w:lang w:eastAsia="es-CO"/>
        </w:rPr>
        <w:t>1º.-</w:t>
      </w:r>
      <w:r w:rsidRPr="007C1C6F">
        <w:rPr>
          <w:rFonts w:ascii="Times New Roman" w:eastAsia="Times New Roman" w:hAnsi="Times New Roman" w:cs="Times New Roman"/>
          <w:sz w:val="24"/>
          <w:szCs w:val="24"/>
          <w:lang w:eastAsia="es-CO"/>
        </w:rPr>
        <w:t xml:space="preserve"> Cuál sería el periodo en el impuesto a las ventas para quienes estando en el régimen simplificado del impuesto a las ventas deben trasladarse al régimen común.</w:t>
      </w:r>
    </w:p>
    <w:p w:rsidR="00383CC3" w:rsidRPr="007C1C6F" w:rsidRDefault="00383CC3" w:rsidP="00265EC1">
      <w:pPr>
        <w:spacing w:after="0" w:line="360" w:lineRule="auto"/>
        <w:jc w:val="both"/>
        <w:rPr>
          <w:rFonts w:ascii="Times New Roman" w:eastAsia="Times New Roman" w:hAnsi="Times New Roman" w:cs="Times New Roman"/>
          <w:sz w:val="24"/>
          <w:szCs w:val="24"/>
          <w:lang w:eastAsia="es-CO"/>
        </w:rPr>
      </w:pPr>
    </w:p>
    <w:p w:rsidR="00383CC3" w:rsidRPr="007C1C6F" w:rsidRDefault="00383CC3" w:rsidP="00265EC1">
      <w:pPr>
        <w:spacing w:after="0" w:line="360" w:lineRule="auto"/>
        <w:jc w:val="both"/>
        <w:rPr>
          <w:rFonts w:ascii="Times New Roman" w:eastAsia="Times New Roman" w:hAnsi="Times New Roman" w:cs="Times New Roman"/>
          <w:sz w:val="24"/>
          <w:szCs w:val="24"/>
          <w:lang w:eastAsia="es-CO"/>
        </w:rPr>
      </w:pPr>
      <w:r w:rsidRPr="007C1C6F">
        <w:rPr>
          <w:rFonts w:ascii="Times New Roman" w:eastAsia="Times New Roman" w:hAnsi="Times New Roman" w:cs="Times New Roman"/>
          <w:b/>
          <w:sz w:val="24"/>
          <w:szCs w:val="24"/>
          <w:lang w:eastAsia="es-CO"/>
        </w:rPr>
        <w:t>2º.</w:t>
      </w:r>
      <w:r w:rsidRPr="007C1C6F">
        <w:rPr>
          <w:rFonts w:ascii="Times New Roman" w:eastAsia="Times New Roman" w:hAnsi="Times New Roman" w:cs="Times New Roman"/>
          <w:sz w:val="24"/>
          <w:szCs w:val="24"/>
          <w:lang w:eastAsia="es-CO"/>
        </w:rPr>
        <w:t>- Si una propiedad horizontal de vivienda suscribe contrato de arrendamiento de un local  que es propiedad común, sin importar la destinaci</w:t>
      </w:r>
      <w:r w:rsidR="006827F8" w:rsidRPr="007C1C6F">
        <w:rPr>
          <w:rFonts w:ascii="Times New Roman" w:eastAsia="Times New Roman" w:hAnsi="Times New Roman" w:cs="Times New Roman"/>
          <w:sz w:val="24"/>
          <w:szCs w:val="24"/>
          <w:lang w:eastAsia="es-CO"/>
        </w:rPr>
        <w:t xml:space="preserve">ón que le dé el arrendatario, la convierte </w:t>
      </w:r>
      <w:r w:rsidRPr="007C1C6F">
        <w:rPr>
          <w:rFonts w:ascii="Times New Roman" w:eastAsia="Times New Roman" w:hAnsi="Times New Roman" w:cs="Times New Roman"/>
          <w:sz w:val="24"/>
          <w:szCs w:val="24"/>
          <w:lang w:eastAsia="es-CO"/>
        </w:rPr>
        <w:t xml:space="preserve"> en responsable del impuesto a las ventas</w:t>
      </w:r>
      <w:proofErr w:type="gramStart"/>
      <w:r w:rsidRPr="007C1C6F">
        <w:rPr>
          <w:rFonts w:ascii="Times New Roman" w:eastAsia="Times New Roman" w:hAnsi="Times New Roman" w:cs="Times New Roman"/>
          <w:sz w:val="24"/>
          <w:szCs w:val="24"/>
          <w:lang w:eastAsia="es-CO"/>
        </w:rPr>
        <w:t>?.</w:t>
      </w:r>
      <w:proofErr w:type="gramEnd"/>
      <w:r w:rsidRPr="007C1C6F">
        <w:rPr>
          <w:rFonts w:ascii="Times New Roman" w:eastAsia="Times New Roman" w:hAnsi="Times New Roman" w:cs="Times New Roman"/>
          <w:sz w:val="24"/>
          <w:szCs w:val="24"/>
          <w:lang w:eastAsia="es-CO"/>
        </w:rPr>
        <w:t xml:space="preserve"> </w:t>
      </w:r>
    </w:p>
    <w:p w:rsidR="00383CC3" w:rsidRPr="007C1C6F" w:rsidRDefault="00383CC3" w:rsidP="00265EC1">
      <w:pPr>
        <w:spacing w:after="0" w:line="360" w:lineRule="auto"/>
        <w:jc w:val="both"/>
        <w:rPr>
          <w:rFonts w:ascii="Times New Roman" w:eastAsia="Times New Roman" w:hAnsi="Times New Roman" w:cs="Times New Roman"/>
          <w:b/>
          <w:sz w:val="24"/>
          <w:szCs w:val="24"/>
          <w:lang w:eastAsia="es-CO"/>
        </w:rPr>
      </w:pPr>
    </w:p>
    <w:p w:rsidR="00383CC3" w:rsidRPr="007C1C6F" w:rsidRDefault="00383CC3" w:rsidP="00265EC1">
      <w:pPr>
        <w:spacing w:after="0" w:line="360" w:lineRule="auto"/>
        <w:jc w:val="both"/>
        <w:rPr>
          <w:rFonts w:ascii="Times New Roman" w:eastAsia="Times New Roman" w:hAnsi="Times New Roman" w:cs="Times New Roman"/>
          <w:sz w:val="24"/>
          <w:szCs w:val="24"/>
          <w:lang w:eastAsia="es-CO"/>
        </w:rPr>
      </w:pPr>
      <w:r w:rsidRPr="007C1C6F">
        <w:rPr>
          <w:rFonts w:ascii="Times New Roman" w:eastAsia="Times New Roman" w:hAnsi="Times New Roman" w:cs="Times New Roman"/>
          <w:b/>
          <w:sz w:val="24"/>
          <w:szCs w:val="24"/>
          <w:lang w:eastAsia="es-CO"/>
        </w:rPr>
        <w:t>3º</w:t>
      </w:r>
      <w:r w:rsidRPr="007C1C6F">
        <w:rPr>
          <w:rFonts w:ascii="Times New Roman" w:eastAsia="Times New Roman" w:hAnsi="Times New Roman" w:cs="Times New Roman"/>
          <w:sz w:val="24"/>
          <w:szCs w:val="24"/>
          <w:lang w:eastAsia="es-CO"/>
        </w:rPr>
        <w:t xml:space="preserve">.- </w:t>
      </w:r>
      <w:r w:rsidR="00A74296" w:rsidRPr="007C1C6F">
        <w:rPr>
          <w:rFonts w:ascii="Times New Roman" w:eastAsia="Times New Roman" w:hAnsi="Times New Roman" w:cs="Times New Roman"/>
          <w:sz w:val="24"/>
          <w:szCs w:val="24"/>
          <w:lang w:eastAsia="es-CO"/>
        </w:rPr>
        <w:t xml:space="preserve">En pagos laborales, cuáles </w:t>
      </w:r>
      <w:r w:rsidR="00326561" w:rsidRPr="007C1C6F">
        <w:rPr>
          <w:rFonts w:ascii="Times New Roman" w:eastAsia="Times New Roman" w:hAnsi="Times New Roman" w:cs="Times New Roman"/>
          <w:sz w:val="24"/>
          <w:szCs w:val="24"/>
          <w:lang w:eastAsia="es-CO"/>
        </w:rPr>
        <w:t xml:space="preserve"> son</w:t>
      </w:r>
      <w:r w:rsidR="00A74296" w:rsidRPr="007C1C6F">
        <w:rPr>
          <w:rFonts w:ascii="Times New Roman" w:eastAsia="Times New Roman" w:hAnsi="Times New Roman" w:cs="Times New Roman"/>
          <w:sz w:val="24"/>
          <w:szCs w:val="24"/>
          <w:lang w:eastAsia="es-CO"/>
        </w:rPr>
        <w:t xml:space="preserve"> los no </w:t>
      </w:r>
      <w:r w:rsidR="00326561" w:rsidRPr="007C1C6F">
        <w:rPr>
          <w:rFonts w:ascii="Times New Roman" w:eastAsia="Times New Roman" w:hAnsi="Times New Roman" w:cs="Times New Roman"/>
          <w:sz w:val="24"/>
          <w:szCs w:val="24"/>
          <w:lang w:eastAsia="es-CO"/>
        </w:rPr>
        <w:t xml:space="preserve">constitutivos de renta que consagra el numeral 10 del artículo 206 del Estatuto tributario, modificado por el artículo 6º de la ley 1607 de 2012. </w:t>
      </w:r>
    </w:p>
    <w:p w:rsidR="00326561" w:rsidRPr="007C1C6F" w:rsidRDefault="00326561" w:rsidP="00265EC1">
      <w:pPr>
        <w:spacing w:after="0" w:line="360" w:lineRule="auto"/>
        <w:jc w:val="both"/>
        <w:rPr>
          <w:rFonts w:ascii="Times New Roman" w:eastAsia="Times New Roman" w:hAnsi="Times New Roman" w:cs="Times New Roman"/>
          <w:sz w:val="24"/>
          <w:szCs w:val="24"/>
          <w:lang w:eastAsia="es-CO"/>
        </w:rPr>
      </w:pPr>
    </w:p>
    <w:p w:rsidR="00326561" w:rsidRPr="007C1C6F" w:rsidRDefault="00326561" w:rsidP="00265EC1">
      <w:pPr>
        <w:spacing w:after="0" w:line="360" w:lineRule="auto"/>
        <w:jc w:val="both"/>
        <w:rPr>
          <w:rFonts w:ascii="Times New Roman" w:eastAsia="Times New Roman" w:hAnsi="Times New Roman" w:cs="Times New Roman"/>
          <w:sz w:val="24"/>
          <w:szCs w:val="24"/>
          <w:lang w:eastAsia="es-CO"/>
        </w:rPr>
      </w:pPr>
      <w:r w:rsidRPr="007C1C6F">
        <w:rPr>
          <w:rFonts w:ascii="Times New Roman" w:eastAsia="Times New Roman" w:hAnsi="Times New Roman" w:cs="Times New Roman"/>
          <w:b/>
          <w:sz w:val="24"/>
          <w:szCs w:val="24"/>
          <w:lang w:eastAsia="es-CO"/>
        </w:rPr>
        <w:t>4º.-</w:t>
      </w:r>
      <w:r w:rsidRPr="007C1C6F">
        <w:rPr>
          <w:rFonts w:ascii="Times New Roman" w:eastAsia="Times New Roman" w:hAnsi="Times New Roman" w:cs="Times New Roman"/>
          <w:sz w:val="24"/>
          <w:szCs w:val="24"/>
          <w:lang w:eastAsia="es-CO"/>
        </w:rPr>
        <w:t xml:space="preserve"> Si una persona disfruta del usufructo de un bien y adicionalmente recibe ingresos por ejemplo arrendamientos, se pregunta si éstos se restan del 5% anual que establece como ganancia ocasional el numeral 11 del artículo 303 del Estatuto Tributario modificado por el artículo 103 de la ley 1607 de 2012. </w:t>
      </w:r>
    </w:p>
    <w:p w:rsidR="00326561" w:rsidRPr="007C1C6F" w:rsidRDefault="00326561" w:rsidP="00265EC1">
      <w:pPr>
        <w:spacing w:after="0" w:line="360" w:lineRule="auto"/>
        <w:jc w:val="both"/>
        <w:rPr>
          <w:rFonts w:ascii="Times New Roman" w:eastAsia="Times New Roman" w:hAnsi="Times New Roman" w:cs="Times New Roman"/>
          <w:sz w:val="24"/>
          <w:szCs w:val="24"/>
          <w:lang w:eastAsia="es-CO"/>
        </w:rPr>
      </w:pPr>
    </w:p>
    <w:p w:rsidR="00326561" w:rsidRPr="007C1C6F" w:rsidRDefault="00326561" w:rsidP="00265EC1">
      <w:pPr>
        <w:spacing w:after="0" w:line="360" w:lineRule="auto"/>
        <w:jc w:val="both"/>
        <w:rPr>
          <w:rFonts w:ascii="Times New Roman" w:eastAsia="Times New Roman" w:hAnsi="Times New Roman" w:cs="Times New Roman"/>
          <w:sz w:val="24"/>
          <w:szCs w:val="24"/>
          <w:lang w:eastAsia="es-CO"/>
        </w:rPr>
      </w:pPr>
      <w:r w:rsidRPr="007C1C6F">
        <w:rPr>
          <w:rFonts w:ascii="Times New Roman" w:eastAsia="Times New Roman" w:hAnsi="Times New Roman" w:cs="Times New Roman"/>
          <w:b/>
          <w:sz w:val="24"/>
          <w:szCs w:val="24"/>
          <w:lang w:eastAsia="es-CO"/>
        </w:rPr>
        <w:t>5º</w:t>
      </w:r>
      <w:r w:rsidRPr="007C1C6F">
        <w:rPr>
          <w:rFonts w:ascii="Times New Roman" w:eastAsia="Times New Roman" w:hAnsi="Times New Roman" w:cs="Times New Roman"/>
          <w:sz w:val="24"/>
          <w:szCs w:val="24"/>
          <w:lang w:eastAsia="es-CO"/>
        </w:rPr>
        <w:t xml:space="preserve">.- Si una persona natural es productora de leche (exenta artículo 477 del E.T.), propietaria de ganado bovino (exento igualmente en el artículo 477 del E.T.)   </w:t>
      </w:r>
      <w:proofErr w:type="gramStart"/>
      <w:r w:rsidRPr="007C1C6F">
        <w:rPr>
          <w:rFonts w:ascii="Times New Roman" w:eastAsia="Times New Roman" w:hAnsi="Times New Roman" w:cs="Times New Roman"/>
          <w:sz w:val="24"/>
          <w:szCs w:val="24"/>
          <w:lang w:eastAsia="es-CO"/>
        </w:rPr>
        <w:t>y</w:t>
      </w:r>
      <w:proofErr w:type="gramEnd"/>
      <w:r w:rsidRPr="007C1C6F">
        <w:rPr>
          <w:rFonts w:ascii="Times New Roman" w:eastAsia="Times New Roman" w:hAnsi="Times New Roman" w:cs="Times New Roman"/>
          <w:sz w:val="24"/>
          <w:szCs w:val="24"/>
          <w:lang w:eastAsia="es-CO"/>
        </w:rPr>
        <w:t xml:space="preserve"> a la vez genera ingresos por arrendamientos gravados y siempre genera saldo a pagar por ser </w:t>
      </w:r>
      <w:r w:rsidRPr="007C1C6F">
        <w:rPr>
          <w:rFonts w:ascii="Times New Roman" w:eastAsia="Times New Roman" w:hAnsi="Times New Roman" w:cs="Times New Roman"/>
          <w:sz w:val="24"/>
          <w:szCs w:val="24"/>
          <w:lang w:eastAsia="es-CO"/>
        </w:rPr>
        <w:lastRenderedPageBreak/>
        <w:t>superior el impuesto g</w:t>
      </w:r>
      <w:r w:rsidR="00154E8C" w:rsidRPr="007C1C6F">
        <w:rPr>
          <w:rFonts w:ascii="Times New Roman" w:eastAsia="Times New Roman" w:hAnsi="Times New Roman" w:cs="Times New Roman"/>
          <w:sz w:val="24"/>
          <w:szCs w:val="24"/>
          <w:lang w:eastAsia="es-CO"/>
        </w:rPr>
        <w:t xml:space="preserve">enerado que los descontables de </w:t>
      </w:r>
      <w:r w:rsidRPr="007C1C6F">
        <w:rPr>
          <w:rFonts w:ascii="Times New Roman" w:eastAsia="Times New Roman" w:hAnsi="Times New Roman" w:cs="Times New Roman"/>
          <w:sz w:val="24"/>
          <w:szCs w:val="24"/>
          <w:lang w:eastAsia="es-CO"/>
        </w:rPr>
        <w:t xml:space="preserve"> la</w:t>
      </w:r>
      <w:r w:rsidR="00154E8C" w:rsidRPr="007C1C6F">
        <w:rPr>
          <w:rFonts w:ascii="Times New Roman" w:eastAsia="Times New Roman" w:hAnsi="Times New Roman" w:cs="Times New Roman"/>
          <w:sz w:val="24"/>
          <w:szCs w:val="24"/>
          <w:lang w:eastAsia="es-CO"/>
        </w:rPr>
        <w:t>s</w:t>
      </w:r>
      <w:r w:rsidRPr="007C1C6F">
        <w:rPr>
          <w:rFonts w:ascii="Times New Roman" w:eastAsia="Times New Roman" w:hAnsi="Times New Roman" w:cs="Times New Roman"/>
          <w:sz w:val="24"/>
          <w:szCs w:val="24"/>
          <w:lang w:eastAsia="es-CO"/>
        </w:rPr>
        <w:t xml:space="preserve"> actividad</w:t>
      </w:r>
      <w:r w:rsidR="00154E8C" w:rsidRPr="007C1C6F">
        <w:rPr>
          <w:rFonts w:ascii="Times New Roman" w:eastAsia="Times New Roman" w:hAnsi="Times New Roman" w:cs="Times New Roman"/>
          <w:sz w:val="24"/>
          <w:szCs w:val="24"/>
          <w:lang w:eastAsia="es-CO"/>
        </w:rPr>
        <w:t>es</w:t>
      </w:r>
      <w:r w:rsidRPr="007C1C6F">
        <w:rPr>
          <w:rFonts w:ascii="Times New Roman" w:eastAsia="Times New Roman" w:hAnsi="Times New Roman" w:cs="Times New Roman"/>
          <w:sz w:val="24"/>
          <w:szCs w:val="24"/>
          <w:lang w:eastAsia="es-CO"/>
        </w:rPr>
        <w:t xml:space="preserve"> exenta</w:t>
      </w:r>
      <w:r w:rsidR="00154E8C" w:rsidRPr="007C1C6F">
        <w:rPr>
          <w:rFonts w:ascii="Times New Roman" w:eastAsia="Times New Roman" w:hAnsi="Times New Roman" w:cs="Times New Roman"/>
          <w:sz w:val="24"/>
          <w:szCs w:val="24"/>
          <w:lang w:eastAsia="es-CO"/>
        </w:rPr>
        <w:t>s</w:t>
      </w:r>
      <w:r w:rsidRPr="007C1C6F">
        <w:rPr>
          <w:rFonts w:ascii="Times New Roman" w:eastAsia="Times New Roman" w:hAnsi="Times New Roman" w:cs="Times New Roman"/>
          <w:sz w:val="24"/>
          <w:szCs w:val="24"/>
          <w:lang w:eastAsia="es-CO"/>
        </w:rPr>
        <w:t xml:space="preserve">, se pregunta si debe en forma obligatoria presentar declaración del </w:t>
      </w:r>
      <w:proofErr w:type="spellStart"/>
      <w:r w:rsidRPr="007C1C6F">
        <w:rPr>
          <w:rFonts w:ascii="Times New Roman" w:eastAsia="Times New Roman" w:hAnsi="Times New Roman" w:cs="Times New Roman"/>
          <w:sz w:val="24"/>
          <w:szCs w:val="24"/>
          <w:lang w:eastAsia="es-CO"/>
        </w:rPr>
        <w:t>iva</w:t>
      </w:r>
      <w:proofErr w:type="spellEnd"/>
      <w:r w:rsidR="006827F8" w:rsidRPr="007C1C6F">
        <w:rPr>
          <w:rFonts w:ascii="Times New Roman" w:eastAsia="Times New Roman" w:hAnsi="Times New Roman" w:cs="Times New Roman"/>
          <w:sz w:val="24"/>
          <w:szCs w:val="24"/>
          <w:lang w:eastAsia="es-CO"/>
        </w:rPr>
        <w:t xml:space="preserve"> en forma </w:t>
      </w:r>
      <w:r w:rsidRPr="007C1C6F">
        <w:rPr>
          <w:rFonts w:ascii="Times New Roman" w:eastAsia="Times New Roman" w:hAnsi="Times New Roman" w:cs="Times New Roman"/>
          <w:sz w:val="24"/>
          <w:szCs w:val="24"/>
          <w:lang w:eastAsia="es-CO"/>
        </w:rPr>
        <w:t xml:space="preserve"> bimestral o por no generarse saldo a favor, debe present</w:t>
      </w:r>
      <w:r w:rsidR="00A74296" w:rsidRPr="007C1C6F">
        <w:rPr>
          <w:rFonts w:ascii="Times New Roman" w:eastAsia="Times New Roman" w:hAnsi="Times New Roman" w:cs="Times New Roman"/>
          <w:sz w:val="24"/>
          <w:szCs w:val="24"/>
          <w:lang w:eastAsia="es-CO"/>
        </w:rPr>
        <w:t>ar</w:t>
      </w:r>
      <w:r w:rsidR="00154E8C" w:rsidRPr="007C1C6F">
        <w:rPr>
          <w:rFonts w:ascii="Times New Roman" w:eastAsia="Times New Roman" w:hAnsi="Times New Roman" w:cs="Times New Roman"/>
          <w:sz w:val="24"/>
          <w:szCs w:val="24"/>
          <w:lang w:eastAsia="es-CO"/>
        </w:rPr>
        <w:t xml:space="preserve"> declaración del </w:t>
      </w:r>
      <w:proofErr w:type="spellStart"/>
      <w:r w:rsidR="00154E8C" w:rsidRPr="007C1C6F">
        <w:rPr>
          <w:rFonts w:ascii="Times New Roman" w:eastAsia="Times New Roman" w:hAnsi="Times New Roman" w:cs="Times New Roman"/>
          <w:sz w:val="24"/>
          <w:szCs w:val="24"/>
          <w:lang w:eastAsia="es-CO"/>
        </w:rPr>
        <w:t>iva</w:t>
      </w:r>
      <w:proofErr w:type="spellEnd"/>
      <w:r w:rsidR="00154E8C" w:rsidRPr="007C1C6F">
        <w:rPr>
          <w:rFonts w:ascii="Times New Roman" w:eastAsia="Times New Roman" w:hAnsi="Times New Roman" w:cs="Times New Roman"/>
          <w:sz w:val="24"/>
          <w:szCs w:val="24"/>
          <w:lang w:eastAsia="es-CO"/>
        </w:rPr>
        <w:t xml:space="preserve"> </w:t>
      </w:r>
      <w:r w:rsidRPr="007C1C6F">
        <w:rPr>
          <w:rFonts w:ascii="Times New Roman" w:eastAsia="Times New Roman" w:hAnsi="Times New Roman" w:cs="Times New Roman"/>
          <w:sz w:val="24"/>
          <w:szCs w:val="24"/>
          <w:lang w:eastAsia="es-CO"/>
        </w:rPr>
        <w:t xml:space="preserve">atendiendo a los ingresos del año anterior. </w:t>
      </w:r>
    </w:p>
    <w:p w:rsidR="00154E8C" w:rsidRPr="007C1C6F" w:rsidRDefault="00154E8C" w:rsidP="00265EC1">
      <w:pPr>
        <w:spacing w:after="0" w:line="360" w:lineRule="auto"/>
        <w:jc w:val="both"/>
        <w:rPr>
          <w:rFonts w:ascii="Times New Roman" w:eastAsia="Times New Roman" w:hAnsi="Times New Roman" w:cs="Times New Roman"/>
          <w:sz w:val="24"/>
          <w:szCs w:val="24"/>
          <w:lang w:eastAsia="es-CO"/>
        </w:rPr>
      </w:pPr>
    </w:p>
    <w:p w:rsidR="00154E8C" w:rsidRPr="007C1C6F" w:rsidRDefault="00154E8C" w:rsidP="00265EC1">
      <w:pPr>
        <w:spacing w:after="0" w:line="360" w:lineRule="auto"/>
        <w:jc w:val="both"/>
        <w:rPr>
          <w:rFonts w:ascii="Times New Roman" w:eastAsia="Times New Roman" w:hAnsi="Times New Roman" w:cs="Times New Roman"/>
          <w:sz w:val="24"/>
          <w:szCs w:val="24"/>
          <w:lang w:eastAsia="es-CO"/>
        </w:rPr>
      </w:pPr>
      <w:r w:rsidRPr="007C1C6F">
        <w:rPr>
          <w:rFonts w:ascii="Times New Roman" w:eastAsia="Times New Roman" w:hAnsi="Times New Roman" w:cs="Times New Roman"/>
          <w:b/>
          <w:sz w:val="24"/>
          <w:szCs w:val="24"/>
          <w:lang w:eastAsia="es-CO"/>
        </w:rPr>
        <w:t>6º.</w:t>
      </w:r>
      <w:r w:rsidRPr="007C1C6F">
        <w:rPr>
          <w:rFonts w:ascii="Times New Roman" w:eastAsia="Times New Roman" w:hAnsi="Times New Roman" w:cs="Times New Roman"/>
          <w:sz w:val="24"/>
          <w:szCs w:val="24"/>
          <w:lang w:eastAsia="es-CO"/>
        </w:rPr>
        <w:t xml:space="preserve">- </w:t>
      </w:r>
      <w:r w:rsidR="00B570D9" w:rsidRPr="007C1C6F">
        <w:rPr>
          <w:rFonts w:ascii="Times New Roman" w:eastAsia="Times New Roman" w:hAnsi="Times New Roman" w:cs="Times New Roman"/>
          <w:sz w:val="24"/>
          <w:szCs w:val="24"/>
          <w:lang w:eastAsia="es-CO"/>
        </w:rPr>
        <w:t xml:space="preserve">El artículo 496 del Estatuto Tributario establece la oportunidad  de los impuestos descontables para quienes deben presentar declaración del impuesto a las ventas en forma bimestral. </w:t>
      </w:r>
    </w:p>
    <w:p w:rsidR="00B570D9" w:rsidRPr="007C1C6F" w:rsidRDefault="00B570D9" w:rsidP="00265EC1">
      <w:pPr>
        <w:spacing w:after="0" w:line="360" w:lineRule="auto"/>
        <w:jc w:val="both"/>
        <w:rPr>
          <w:rFonts w:ascii="Times New Roman" w:eastAsia="Times New Roman" w:hAnsi="Times New Roman" w:cs="Times New Roman"/>
          <w:sz w:val="24"/>
          <w:szCs w:val="24"/>
          <w:lang w:eastAsia="es-CO"/>
        </w:rPr>
      </w:pPr>
      <w:r w:rsidRPr="007C1C6F">
        <w:rPr>
          <w:rFonts w:ascii="Times New Roman" w:eastAsia="Times New Roman" w:hAnsi="Times New Roman" w:cs="Times New Roman"/>
          <w:sz w:val="24"/>
          <w:szCs w:val="24"/>
          <w:lang w:eastAsia="es-CO"/>
        </w:rPr>
        <w:t>Como quiera que a partir de la promulgación de la ley 1607 de diciembre de 2012 se establecieron períodos cuatrimestrales y anual, cuál es la oportunidad para solicitar y registrar contablemente los impuestos descontables</w:t>
      </w:r>
      <w:proofErr w:type="gramStart"/>
      <w:r w:rsidRPr="007C1C6F">
        <w:rPr>
          <w:rFonts w:ascii="Times New Roman" w:eastAsia="Times New Roman" w:hAnsi="Times New Roman" w:cs="Times New Roman"/>
          <w:sz w:val="24"/>
          <w:szCs w:val="24"/>
          <w:lang w:eastAsia="es-CO"/>
        </w:rPr>
        <w:t>?.</w:t>
      </w:r>
      <w:proofErr w:type="gramEnd"/>
      <w:r w:rsidRPr="007C1C6F">
        <w:rPr>
          <w:rFonts w:ascii="Times New Roman" w:eastAsia="Times New Roman" w:hAnsi="Times New Roman" w:cs="Times New Roman"/>
          <w:sz w:val="24"/>
          <w:szCs w:val="24"/>
          <w:lang w:eastAsia="es-CO"/>
        </w:rPr>
        <w:t xml:space="preserve"> </w:t>
      </w:r>
    </w:p>
    <w:p w:rsidR="00B570D9" w:rsidRPr="007C1C6F" w:rsidRDefault="00B570D9" w:rsidP="00265EC1">
      <w:pPr>
        <w:spacing w:after="0" w:line="360" w:lineRule="auto"/>
        <w:jc w:val="both"/>
        <w:rPr>
          <w:rFonts w:ascii="Times New Roman" w:eastAsia="Times New Roman" w:hAnsi="Times New Roman" w:cs="Times New Roman"/>
          <w:sz w:val="24"/>
          <w:szCs w:val="24"/>
          <w:lang w:eastAsia="es-CO"/>
        </w:rPr>
      </w:pPr>
    </w:p>
    <w:p w:rsidR="00B570D9" w:rsidRPr="007C1C6F" w:rsidRDefault="00B570D9" w:rsidP="00265EC1">
      <w:pPr>
        <w:spacing w:after="0" w:line="360" w:lineRule="auto"/>
        <w:jc w:val="both"/>
        <w:rPr>
          <w:rFonts w:ascii="Times New Roman" w:eastAsia="Times New Roman" w:hAnsi="Times New Roman" w:cs="Times New Roman"/>
          <w:sz w:val="24"/>
          <w:szCs w:val="24"/>
          <w:lang w:eastAsia="es-CO"/>
        </w:rPr>
      </w:pPr>
      <w:r w:rsidRPr="007C1C6F">
        <w:rPr>
          <w:rFonts w:ascii="Times New Roman" w:eastAsia="Times New Roman" w:hAnsi="Times New Roman" w:cs="Times New Roman"/>
          <w:sz w:val="24"/>
          <w:szCs w:val="24"/>
          <w:lang w:eastAsia="es-CO"/>
        </w:rPr>
        <w:t>Puede contabilizarse una factura de compra y por ende el impuesto descontable  en el último mes del cuatrimestre  así la factura hubiera sido  emitida en el primer mes del mismo,  o en el mes de diciembre habiendo sido emitida en cualquier mes del año</w:t>
      </w:r>
      <w:proofErr w:type="gramStart"/>
      <w:r w:rsidRPr="007C1C6F">
        <w:rPr>
          <w:rFonts w:ascii="Times New Roman" w:eastAsia="Times New Roman" w:hAnsi="Times New Roman" w:cs="Times New Roman"/>
          <w:sz w:val="24"/>
          <w:szCs w:val="24"/>
          <w:lang w:eastAsia="es-CO"/>
        </w:rPr>
        <w:t>?.</w:t>
      </w:r>
      <w:proofErr w:type="gramEnd"/>
      <w:r w:rsidRPr="007C1C6F">
        <w:rPr>
          <w:rFonts w:ascii="Times New Roman" w:eastAsia="Times New Roman" w:hAnsi="Times New Roman" w:cs="Times New Roman"/>
          <w:sz w:val="24"/>
          <w:szCs w:val="24"/>
          <w:lang w:eastAsia="es-CO"/>
        </w:rPr>
        <w:t xml:space="preserve"> </w:t>
      </w:r>
    </w:p>
    <w:p w:rsidR="00B570D9" w:rsidRPr="007C1C6F" w:rsidRDefault="00B570D9" w:rsidP="00265EC1">
      <w:pPr>
        <w:spacing w:after="0" w:line="360" w:lineRule="auto"/>
        <w:jc w:val="both"/>
        <w:rPr>
          <w:rFonts w:ascii="Times New Roman" w:eastAsia="Times New Roman" w:hAnsi="Times New Roman" w:cs="Times New Roman"/>
          <w:sz w:val="24"/>
          <w:szCs w:val="24"/>
          <w:lang w:eastAsia="es-CO"/>
        </w:rPr>
      </w:pPr>
    </w:p>
    <w:p w:rsidR="00B570D9" w:rsidRPr="007C1C6F" w:rsidRDefault="00B570D9" w:rsidP="00265EC1">
      <w:pPr>
        <w:spacing w:after="0" w:line="360" w:lineRule="auto"/>
        <w:jc w:val="both"/>
        <w:rPr>
          <w:rFonts w:ascii="Times New Roman" w:eastAsia="Times New Roman" w:hAnsi="Times New Roman" w:cs="Times New Roman"/>
          <w:sz w:val="24"/>
          <w:szCs w:val="24"/>
          <w:lang w:eastAsia="es-CO"/>
        </w:rPr>
      </w:pPr>
      <w:r w:rsidRPr="007C1C6F">
        <w:rPr>
          <w:rFonts w:ascii="Times New Roman" w:eastAsia="Times New Roman" w:hAnsi="Times New Roman" w:cs="Times New Roman"/>
          <w:b/>
          <w:sz w:val="24"/>
          <w:szCs w:val="24"/>
          <w:lang w:eastAsia="es-CO"/>
        </w:rPr>
        <w:t>7º.</w:t>
      </w:r>
      <w:r w:rsidRPr="007C1C6F">
        <w:rPr>
          <w:rFonts w:ascii="Times New Roman" w:eastAsia="Times New Roman" w:hAnsi="Times New Roman" w:cs="Times New Roman"/>
          <w:sz w:val="24"/>
          <w:szCs w:val="24"/>
          <w:lang w:eastAsia="es-CO"/>
        </w:rPr>
        <w:t>- Cómo se procede para efectos del cálculo de la retención en la fuente para personas naturales que clasifican en la categoría de empleados y reciben pagos de distintos contratantes durante el mes en distintas fechas</w:t>
      </w:r>
      <w:proofErr w:type="gramStart"/>
      <w:r w:rsidRPr="007C1C6F">
        <w:rPr>
          <w:rFonts w:ascii="Times New Roman" w:eastAsia="Times New Roman" w:hAnsi="Times New Roman" w:cs="Times New Roman"/>
          <w:sz w:val="24"/>
          <w:szCs w:val="24"/>
          <w:lang w:eastAsia="es-CO"/>
        </w:rPr>
        <w:t>?.</w:t>
      </w:r>
      <w:proofErr w:type="gramEnd"/>
      <w:r w:rsidRPr="007C1C6F">
        <w:rPr>
          <w:rFonts w:ascii="Times New Roman" w:eastAsia="Times New Roman" w:hAnsi="Times New Roman" w:cs="Times New Roman"/>
          <w:sz w:val="24"/>
          <w:szCs w:val="24"/>
          <w:lang w:eastAsia="es-CO"/>
        </w:rPr>
        <w:t xml:space="preserve"> </w:t>
      </w:r>
    </w:p>
    <w:p w:rsidR="00B570D9" w:rsidRPr="007C1C6F" w:rsidRDefault="00B570D9" w:rsidP="00265EC1">
      <w:pPr>
        <w:spacing w:after="0" w:line="360" w:lineRule="auto"/>
        <w:jc w:val="both"/>
        <w:rPr>
          <w:rFonts w:ascii="Times New Roman" w:eastAsia="Times New Roman" w:hAnsi="Times New Roman" w:cs="Times New Roman"/>
          <w:sz w:val="24"/>
          <w:szCs w:val="24"/>
          <w:lang w:eastAsia="es-CO"/>
        </w:rPr>
      </w:pPr>
    </w:p>
    <w:p w:rsidR="00B570D9" w:rsidRPr="007C1C6F" w:rsidRDefault="00B570D9" w:rsidP="00265EC1">
      <w:pPr>
        <w:spacing w:after="0" w:line="360" w:lineRule="auto"/>
        <w:jc w:val="both"/>
        <w:rPr>
          <w:rFonts w:ascii="Times New Roman" w:eastAsia="Times New Roman" w:hAnsi="Times New Roman" w:cs="Times New Roman"/>
          <w:sz w:val="24"/>
          <w:szCs w:val="24"/>
          <w:lang w:eastAsia="es-CO"/>
        </w:rPr>
      </w:pPr>
      <w:r w:rsidRPr="007C1C6F">
        <w:rPr>
          <w:rFonts w:ascii="Times New Roman" w:eastAsia="Times New Roman" w:hAnsi="Times New Roman" w:cs="Times New Roman"/>
          <w:sz w:val="24"/>
          <w:szCs w:val="24"/>
          <w:lang w:eastAsia="es-CO"/>
        </w:rPr>
        <w:t xml:space="preserve">Debe quien le efectué un pago posterior a uno primero reajustar la retención practicada o no practicada por el anterior, en el entendido de  que a  mayor ingreso mayor retención en la tabla contemplada en el artículo 383 del E.T. </w:t>
      </w:r>
    </w:p>
    <w:p w:rsidR="00383CC3" w:rsidRPr="007C1C6F" w:rsidRDefault="00383CC3" w:rsidP="00265EC1">
      <w:pPr>
        <w:spacing w:after="0" w:line="360" w:lineRule="auto"/>
        <w:jc w:val="both"/>
        <w:rPr>
          <w:rFonts w:ascii="Times New Roman" w:hAnsi="Times New Roman" w:cs="Times New Roman"/>
          <w:sz w:val="24"/>
          <w:szCs w:val="24"/>
        </w:rPr>
      </w:pPr>
    </w:p>
    <w:p w:rsidR="00B570D9" w:rsidRPr="007C1C6F" w:rsidRDefault="00B570D9" w:rsidP="00265EC1">
      <w:pPr>
        <w:spacing w:after="0" w:line="360" w:lineRule="auto"/>
        <w:jc w:val="both"/>
        <w:rPr>
          <w:rFonts w:ascii="Times New Roman" w:hAnsi="Times New Roman" w:cs="Times New Roman"/>
          <w:sz w:val="24"/>
          <w:szCs w:val="24"/>
        </w:rPr>
      </w:pPr>
      <w:r w:rsidRPr="007C1C6F">
        <w:rPr>
          <w:rFonts w:ascii="Times New Roman" w:hAnsi="Times New Roman" w:cs="Times New Roman"/>
          <w:sz w:val="24"/>
          <w:szCs w:val="24"/>
        </w:rPr>
        <w:t xml:space="preserve">Puede darse el caso de que a comienzos del mes una persona natural que aplica para ubicarse en la categoría de empleado reciba de un contratante una suma que </w:t>
      </w:r>
      <w:r w:rsidR="00B27925" w:rsidRPr="007C1C6F">
        <w:rPr>
          <w:rFonts w:ascii="Times New Roman" w:hAnsi="Times New Roman" w:cs="Times New Roman"/>
          <w:sz w:val="24"/>
          <w:szCs w:val="24"/>
        </w:rPr>
        <w:t xml:space="preserve">una vez depurada no quede sometida a retención en la fuente, pero que posteriormente reciba durante el mes en distintas fechas otros pagos de distintos contratantes que afecten la primera base.  </w:t>
      </w:r>
    </w:p>
    <w:p w:rsidR="00B27925" w:rsidRPr="007C1C6F" w:rsidRDefault="00B27925" w:rsidP="00265EC1">
      <w:pPr>
        <w:spacing w:after="0" w:line="360" w:lineRule="auto"/>
        <w:jc w:val="both"/>
        <w:rPr>
          <w:rFonts w:ascii="Times New Roman" w:hAnsi="Times New Roman" w:cs="Times New Roman"/>
          <w:sz w:val="24"/>
          <w:szCs w:val="24"/>
        </w:rPr>
      </w:pPr>
    </w:p>
    <w:p w:rsidR="00B27925" w:rsidRPr="007C1C6F" w:rsidRDefault="00B27925" w:rsidP="00265EC1">
      <w:pPr>
        <w:spacing w:after="0" w:line="360" w:lineRule="auto"/>
        <w:jc w:val="both"/>
        <w:rPr>
          <w:rFonts w:ascii="Times New Roman" w:hAnsi="Times New Roman" w:cs="Times New Roman"/>
          <w:sz w:val="24"/>
          <w:szCs w:val="24"/>
        </w:rPr>
      </w:pPr>
      <w:r w:rsidRPr="007C1C6F">
        <w:rPr>
          <w:rFonts w:ascii="Times New Roman" w:hAnsi="Times New Roman" w:cs="Times New Roman"/>
          <w:sz w:val="24"/>
          <w:szCs w:val="24"/>
        </w:rPr>
        <w:t>Cómo se debe proceder en estos casos</w:t>
      </w:r>
      <w:proofErr w:type="gramStart"/>
      <w:r w:rsidRPr="007C1C6F">
        <w:rPr>
          <w:rFonts w:ascii="Times New Roman" w:hAnsi="Times New Roman" w:cs="Times New Roman"/>
          <w:sz w:val="24"/>
          <w:szCs w:val="24"/>
        </w:rPr>
        <w:t>?.</w:t>
      </w:r>
      <w:proofErr w:type="gramEnd"/>
      <w:r w:rsidRPr="007C1C6F">
        <w:rPr>
          <w:rFonts w:ascii="Times New Roman" w:hAnsi="Times New Roman" w:cs="Times New Roman"/>
          <w:sz w:val="24"/>
          <w:szCs w:val="24"/>
        </w:rPr>
        <w:t xml:space="preserve"> </w:t>
      </w:r>
    </w:p>
    <w:p w:rsidR="00B27925" w:rsidRPr="007C1C6F" w:rsidRDefault="00B27925" w:rsidP="00265EC1">
      <w:pPr>
        <w:spacing w:after="0" w:line="360" w:lineRule="auto"/>
        <w:jc w:val="both"/>
        <w:rPr>
          <w:rFonts w:ascii="Times New Roman" w:hAnsi="Times New Roman" w:cs="Times New Roman"/>
          <w:sz w:val="24"/>
          <w:szCs w:val="24"/>
        </w:rPr>
      </w:pPr>
    </w:p>
    <w:p w:rsidR="00B27925" w:rsidRPr="007C1C6F" w:rsidRDefault="00D0763D" w:rsidP="00265EC1">
      <w:pPr>
        <w:spacing w:after="0" w:line="360" w:lineRule="auto"/>
        <w:jc w:val="both"/>
        <w:rPr>
          <w:rFonts w:ascii="Times New Roman" w:hAnsi="Times New Roman" w:cs="Times New Roman"/>
          <w:sz w:val="24"/>
          <w:szCs w:val="24"/>
        </w:rPr>
      </w:pPr>
      <w:r w:rsidRPr="007C1C6F">
        <w:rPr>
          <w:rFonts w:ascii="Times New Roman" w:hAnsi="Times New Roman" w:cs="Times New Roman"/>
          <w:b/>
          <w:sz w:val="24"/>
          <w:szCs w:val="24"/>
        </w:rPr>
        <w:t xml:space="preserve">8º.- </w:t>
      </w:r>
      <w:r w:rsidRPr="007C1C6F">
        <w:rPr>
          <w:rFonts w:ascii="Times New Roman" w:hAnsi="Times New Roman" w:cs="Times New Roman"/>
          <w:sz w:val="24"/>
          <w:szCs w:val="24"/>
        </w:rPr>
        <w:t xml:space="preserve">En el oficio No. 050225 de agosto 13 de 2013, </w:t>
      </w:r>
      <w:r w:rsidR="0039418C" w:rsidRPr="007C1C6F">
        <w:rPr>
          <w:rFonts w:ascii="Times New Roman" w:hAnsi="Times New Roman" w:cs="Times New Roman"/>
          <w:sz w:val="24"/>
          <w:szCs w:val="24"/>
        </w:rPr>
        <w:t>ese despacho expresó lo siguiente</w:t>
      </w:r>
      <w:r w:rsidR="00A74296" w:rsidRPr="007C1C6F">
        <w:rPr>
          <w:rFonts w:ascii="Times New Roman" w:hAnsi="Times New Roman" w:cs="Times New Roman"/>
          <w:sz w:val="24"/>
          <w:szCs w:val="24"/>
        </w:rPr>
        <w:t>:</w:t>
      </w:r>
      <w:r w:rsidR="00A60E96" w:rsidRPr="007C1C6F">
        <w:rPr>
          <w:rFonts w:ascii="Times New Roman" w:hAnsi="Times New Roman" w:cs="Times New Roman"/>
          <w:sz w:val="24"/>
          <w:szCs w:val="24"/>
        </w:rPr>
        <w:t xml:space="preserve">   </w:t>
      </w:r>
    </w:p>
    <w:p w:rsidR="00383CC3" w:rsidRPr="007C1C6F" w:rsidRDefault="00383CC3" w:rsidP="00265EC1">
      <w:pPr>
        <w:spacing w:after="0" w:line="360" w:lineRule="auto"/>
        <w:ind w:right="567"/>
        <w:jc w:val="both"/>
        <w:rPr>
          <w:rFonts w:ascii="Times New Roman" w:hAnsi="Times New Roman" w:cs="Times New Roman"/>
          <w:sz w:val="24"/>
          <w:szCs w:val="24"/>
        </w:rPr>
      </w:pPr>
    </w:p>
    <w:p w:rsidR="00B53503" w:rsidRPr="007C1C6F" w:rsidRDefault="00B53503" w:rsidP="00265EC1">
      <w:pPr>
        <w:pStyle w:val="style11"/>
        <w:spacing w:after="0" w:line="360" w:lineRule="auto"/>
        <w:jc w:val="both"/>
      </w:pPr>
      <w:r w:rsidRPr="007C1C6F">
        <w:rPr>
          <w:rStyle w:val="characterstyle4"/>
        </w:rPr>
        <w:t xml:space="preserve">“ Lo anterior, sin perjuicio de lo dispuesto en el </w:t>
      </w:r>
      <w:hyperlink r:id="rId7" w:tooltip="Estatuto Tributario CETA" w:history="1">
        <w:r w:rsidRPr="007C1C6F">
          <w:rPr>
            <w:rStyle w:val="Hipervnculo"/>
            <w:color w:val="auto"/>
          </w:rPr>
          <w:t>artículo 383</w:t>
        </w:r>
      </w:hyperlink>
      <w:r w:rsidRPr="007C1C6F">
        <w:rPr>
          <w:rStyle w:val="characterstyle4"/>
        </w:rPr>
        <w:t xml:space="preserve"> del Estatuto Tributario, modificado por el artículo 13 de la Ley 1607 de 2012, según el cual, todas las personas naturales, deben efectuar retención en la fuente sobre los pagos originados en la relación laboral, o legal y reglamentaria </w:t>
      </w:r>
      <w:r w:rsidRPr="007C1C6F">
        <w:rPr>
          <w:rStyle w:val="characterstyle4"/>
          <w:b/>
          <w:u w:val="single"/>
        </w:rPr>
        <w:t xml:space="preserve">y sobre los pagos o abonos en cuenta, efectuados a las </w:t>
      </w:r>
      <w:r w:rsidRPr="007C1C6F">
        <w:rPr>
          <w:rStyle w:val="characterstyle4"/>
          <w:b/>
          <w:u w:val="single"/>
        </w:rPr>
        <w:lastRenderedPageBreak/>
        <w:t>personas naturales pertenecientes a la categoría de empleados,</w:t>
      </w:r>
      <w:r w:rsidRPr="007C1C6F">
        <w:rPr>
          <w:rStyle w:val="characterstyle4"/>
        </w:rPr>
        <w:t xml:space="preserve"> evento en el cual no se requiere la calidad de comerciante, ni superar los topes de patrimonio bruto o de ingresos brutos:</w:t>
      </w:r>
    </w:p>
    <w:p w:rsidR="00B53503" w:rsidRPr="007C1C6F" w:rsidRDefault="00B53503" w:rsidP="00265EC1">
      <w:pPr>
        <w:pStyle w:val="style11"/>
        <w:spacing w:after="0" w:line="360" w:lineRule="auto"/>
        <w:ind w:left="284"/>
        <w:jc w:val="both"/>
      </w:pPr>
      <w:r w:rsidRPr="007C1C6F">
        <w:rPr>
          <w:rStyle w:val="characterstyle4"/>
        </w:rPr>
        <w:t> </w:t>
      </w:r>
    </w:p>
    <w:p w:rsidR="0079237A" w:rsidRPr="007C1C6F" w:rsidRDefault="00B53503" w:rsidP="00265EC1">
      <w:pPr>
        <w:pStyle w:val="style1"/>
        <w:spacing w:after="0" w:line="360" w:lineRule="auto"/>
        <w:ind w:left="284"/>
        <w:jc w:val="both"/>
      </w:pPr>
      <w:r w:rsidRPr="007C1C6F">
        <w:rPr>
          <w:iCs/>
        </w:rPr>
        <w:t>"</w:t>
      </w:r>
      <w:hyperlink r:id="rId8" w:tooltip="Estatuto Tributario CETA" w:history="1">
        <w:r w:rsidRPr="007C1C6F">
          <w:rPr>
            <w:rStyle w:val="Hipervnculo"/>
            <w:b/>
            <w:iCs/>
            <w:color w:val="auto"/>
          </w:rPr>
          <w:t>Artículo 383</w:t>
        </w:r>
      </w:hyperlink>
      <w:r w:rsidRPr="007C1C6F">
        <w:rPr>
          <w:b/>
          <w:iCs/>
        </w:rPr>
        <w:t xml:space="preserve"> </w:t>
      </w:r>
      <w:r w:rsidRPr="007C1C6F">
        <w:rPr>
          <w:iCs/>
        </w:rPr>
        <w:t xml:space="preserve">. Tarifa. </w:t>
      </w:r>
      <w:r w:rsidRPr="007C1C6F">
        <w:rPr>
          <w:iCs/>
          <w:u w:val="single"/>
        </w:rPr>
        <w:t xml:space="preserve">La retención en la fuente aplicable a los </w:t>
      </w:r>
      <w:r w:rsidRPr="007C1C6F">
        <w:rPr>
          <w:u w:val="single"/>
        </w:rPr>
        <w:t xml:space="preserve">pagos </w:t>
      </w:r>
      <w:r w:rsidRPr="007C1C6F">
        <w:rPr>
          <w:iCs/>
          <w:u w:val="single"/>
        </w:rPr>
        <w:t>gravables, efectuados por las personas naturales</w:t>
      </w:r>
      <w:r w:rsidRPr="007C1C6F">
        <w:rPr>
          <w:iCs/>
        </w:rPr>
        <w:t xml:space="preserve"> </w:t>
      </w:r>
      <w:r w:rsidRPr="007C1C6F">
        <w:t xml:space="preserve">o jurídicas, </w:t>
      </w:r>
      <w:r w:rsidRPr="007C1C6F">
        <w:rPr>
          <w:iCs/>
        </w:rPr>
        <w:t xml:space="preserve">las sociedades de hecho, las comunidades organizadas y las sucesiones ilíquidas, </w:t>
      </w:r>
      <w:r w:rsidRPr="007C1C6F">
        <w:rPr>
          <w:b/>
          <w:iCs/>
          <w:u w:val="single"/>
        </w:rPr>
        <w:t xml:space="preserve">originados en la relación laboral, </w:t>
      </w:r>
      <w:r w:rsidRPr="007C1C6F">
        <w:rPr>
          <w:b/>
          <w:u w:val="single"/>
        </w:rPr>
        <w:t xml:space="preserve">o </w:t>
      </w:r>
      <w:r w:rsidRPr="007C1C6F">
        <w:rPr>
          <w:b/>
          <w:iCs/>
          <w:u w:val="single"/>
        </w:rPr>
        <w:t xml:space="preserve">legal y reglamentaria; efectuados a las personas naturales pertenecientes a la categoría de </w:t>
      </w:r>
      <w:r w:rsidRPr="007C1C6F">
        <w:rPr>
          <w:b/>
          <w:u w:val="single"/>
        </w:rPr>
        <w:t xml:space="preserve">empleados </w:t>
      </w:r>
      <w:r w:rsidRPr="007C1C6F">
        <w:rPr>
          <w:b/>
          <w:iCs/>
          <w:u w:val="single"/>
        </w:rPr>
        <w:t xml:space="preserve">de conformidad con </w:t>
      </w:r>
      <w:r w:rsidRPr="007C1C6F">
        <w:rPr>
          <w:b/>
          <w:u w:val="single"/>
        </w:rPr>
        <w:t xml:space="preserve">lo </w:t>
      </w:r>
      <w:r w:rsidRPr="007C1C6F">
        <w:rPr>
          <w:b/>
          <w:iCs/>
          <w:u w:val="single"/>
        </w:rPr>
        <w:t xml:space="preserve">establecido en el </w:t>
      </w:r>
      <w:hyperlink r:id="rId9" w:tooltip="Estatuto Tributario CETA" w:history="1">
        <w:r w:rsidRPr="007C1C6F">
          <w:rPr>
            <w:rStyle w:val="Hipervnculo"/>
            <w:b/>
            <w:iCs/>
            <w:color w:val="auto"/>
          </w:rPr>
          <w:t>artículo 329</w:t>
        </w:r>
      </w:hyperlink>
      <w:r w:rsidRPr="007C1C6F">
        <w:rPr>
          <w:iCs/>
          <w:u w:val="single"/>
        </w:rPr>
        <w:t xml:space="preserve"> de este Estatuto</w:t>
      </w:r>
      <w:r w:rsidRPr="007C1C6F">
        <w:rPr>
          <w:iCs/>
        </w:rPr>
        <w:t xml:space="preserve">; o los pagos recibidos por concepto de pensiones de jubilación, invalidez, vejez, de sobrevivientes y sobre riesgos laborales de conformidad con lo establecido en el </w:t>
      </w:r>
      <w:hyperlink r:id="rId10" w:tooltip="Estatuto Tributario CETA" w:history="1">
        <w:r w:rsidRPr="007C1C6F">
          <w:rPr>
            <w:rStyle w:val="Hipervnculo"/>
            <w:iCs/>
            <w:color w:val="auto"/>
          </w:rPr>
          <w:t>artículo 206</w:t>
        </w:r>
      </w:hyperlink>
      <w:r w:rsidRPr="007C1C6F">
        <w:rPr>
          <w:iCs/>
        </w:rPr>
        <w:t xml:space="preserve"> de este Estatuto, será la que resulte de aplicar </w:t>
      </w:r>
      <w:r w:rsidRPr="007C1C6F">
        <w:t xml:space="preserve">a </w:t>
      </w:r>
      <w:r w:rsidRPr="007C1C6F">
        <w:rPr>
          <w:iCs/>
        </w:rPr>
        <w:t>dichos pagos la siguiente tabla de retención en la fuente:</w:t>
      </w:r>
    </w:p>
    <w:p w:rsidR="00587798" w:rsidRPr="007C1C6F" w:rsidRDefault="00587798" w:rsidP="00265EC1">
      <w:pPr>
        <w:spacing w:line="360" w:lineRule="auto"/>
        <w:rPr>
          <w:rFonts w:ascii="Times New Roman" w:hAnsi="Times New Roman" w:cs="Times New Roman"/>
          <w:sz w:val="24"/>
          <w:szCs w:val="24"/>
        </w:rPr>
      </w:pPr>
      <w:r w:rsidRPr="007C1C6F">
        <w:rPr>
          <w:sz w:val="24"/>
          <w:szCs w:val="24"/>
        </w:rPr>
        <w:t xml:space="preserve">     (</w:t>
      </w:r>
      <w:r w:rsidRPr="007C1C6F">
        <w:rPr>
          <w:rFonts w:ascii="Times New Roman" w:hAnsi="Times New Roman" w:cs="Times New Roman"/>
          <w:sz w:val="24"/>
          <w:szCs w:val="24"/>
        </w:rPr>
        <w:t xml:space="preserve">Las subrayas </w:t>
      </w:r>
      <w:r w:rsidR="00A74296" w:rsidRPr="007C1C6F">
        <w:rPr>
          <w:rFonts w:ascii="Times New Roman" w:hAnsi="Times New Roman" w:cs="Times New Roman"/>
          <w:sz w:val="24"/>
          <w:szCs w:val="24"/>
        </w:rPr>
        <w:t xml:space="preserve"> y negrilla </w:t>
      </w:r>
      <w:r w:rsidRPr="007C1C6F">
        <w:rPr>
          <w:rFonts w:ascii="Times New Roman" w:hAnsi="Times New Roman" w:cs="Times New Roman"/>
          <w:sz w:val="24"/>
          <w:szCs w:val="24"/>
        </w:rPr>
        <w:t>fuera del texto</w:t>
      </w:r>
      <w:proofErr w:type="gramStart"/>
      <w:r w:rsidRPr="007C1C6F">
        <w:rPr>
          <w:rFonts w:ascii="Times New Roman" w:hAnsi="Times New Roman" w:cs="Times New Roman"/>
          <w:sz w:val="24"/>
          <w:szCs w:val="24"/>
        </w:rPr>
        <w:t>) .</w:t>
      </w:r>
      <w:proofErr w:type="gramEnd"/>
    </w:p>
    <w:p w:rsidR="00587798" w:rsidRPr="007C1C6F" w:rsidRDefault="00587798" w:rsidP="00265EC1">
      <w:pPr>
        <w:spacing w:line="360" w:lineRule="auto"/>
        <w:jc w:val="both"/>
        <w:rPr>
          <w:rFonts w:ascii="Times New Roman" w:hAnsi="Times New Roman" w:cs="Times New Roman"/>
          <w:sz w:val="24"/>
          <w:szCs w:val="24"/>
        </w:rPr>
      </w:pPr>
      <w:r w:rsidRPr="007C1C6F">
        <w:rPr>
          <w:rFonts w:ascii="Times New Roman" w:hAnsi="Times New Roman" w:cs="Times New Roman"/>
          <w:sz w:val="24"/>
          <w:szCs w:val="24"/>
        </w:rPr>
        <w:t>Considero que la interpretación que ese despacho  hace de la nueva redacción del artículo 383 del Estatuto Tributario extiende la obligación de retener por parte de las personas naturales a los pagos o abonos efectuados a las personas naturales pertenecient</w:t>
      </w:r>
      <w:r w:rsidR="00354879" w:rsidRPr="007C1C6F">
        <w:rPr>
          <w:rFonts w:ascii="Times New Roman" w:hAnsi="Times New Roman" w:cs="Times New Roman"/>
          <w:sz w:val="24"/>
          <w:szCs w:val="24"/>
        </w:rPr>
        <w:t xml:space="preserve">es a la categoría de empleados diferentes a aquellos que tenga relación laboral o legal y reglamentaria, </w:t>
      </w:r>
      <w:r w:rsidRPr="007C1C6F">
        <w:rPr>
          <w:rFonts w:ascii="Times New Roman" w:hAnsi="Times New Roman" w:cs="Times New Roman"/>
          <w:sz w:val="24"/>
          <w:szCs w:val="24"/>
        </w:rPr>
        <w:t xml:space="preserve">que no la contempla  el artículo, toda vez que el mismo solo señala la obligación de retener por parte de aquellas a los </w:t>
      </w:r>
      <w:r w:rsidRPr="007C1C6F">
        <w:rPr>
          <w:rFonts w:ascii="Times New Roman" w:hAnsi="Times New Roman" w:cs="Times New Roman"/>
          <w:b/>
          <w:sz w:val="24"/>
          <w:szCs w:val="24"/>
        </w:rPr>
        <w:t xml:space="preserve">“pagos gravables……………………………..originados en </w:t>
      </w:r>
      <w:r w:rsidRPr="007C1C6F">
        <w:rPr>
          <w:rFonts w:ascii="Times New Roman" w:hAnsi="Times New Roman" w:cs="Times New Roman"/>
          <w:b/>
          <w:sz w:val="24"/>
          <w:szCs w:val="24"/>
          <w:u w:val="single"/>
        </w:rPr>
        <w:t>la relación laboral, o legal y reglamentaria</w:t>
      </w:r>
      <w:r w:rsidRPr="007C1C6F">
        <w:rPr>
          <w:rFonts w:ascii="Times New Roman" w:hAnsi="Times New Roman" w:cs="Times New Roman"/>
          <w:b/>
          <w:sz w:val="24"/>
          <w:szCs w:val="24"/>
        </w:rPr>
        <w:t>;</w:t>
      </w:r>
      <w:r w:rsidRPr="007C1C6F">
        <w:rPr>
          <w:rFonts w:ascii="Times New Roman" w:hAnsi="Times New Roman" w:cs="Times New Roman"/>
          <w:sz w:val="24"/>
          <w:szCs w:val="24"/>
        </w:rPr>
        <w:t xml:space="preserve"> efectuados a las personas naturales pertenecientes a la categoría de empleados”. </w:t>
      </w:r>
    </w:p>
    <w:p w:rsidR="00587798" w:rsidRPr="007C1C6F" w:rsidRDefault="00354879" w:rsidP="00265EC1">
      <w:pPr>
        <w:spacing w:line="360" w:lineRule="auto"/>
        <w:jc w:val="both"/>
        <w:rPr>
          <w:rFonts w:ascii="Times New Roman" w:hAnsi="Times New Roman" w:cs="Times New Roman"/>
          <w:sz w:val="24"/>
          <w:szCs w:val="24"/>
        </w:rPr>
      </w:pPr>
      <w:r w:rsidRPr="007C1C6F">
        <w:rPr>
          <w:rFonts w:ascii="Times New Roman" w:hAnsi="Times New Roman" w:cs="Times New Roman"/>
          <w:sz w:val="24"/>
          <w:szCs w:val="24"/>
        </w:rPr>
        <w:t xml:space="preserve"> (La subraya de la cita fuera de texto). </w:t>
      </w:r>
    </w:p>
    <w:p w:rsidR="00A74296" w:rsidRPr="007C1C6F" w:rsidRDefault="00D36E50" w:rsidP="00265E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Por tal razón y por</w:t>
      </w:r>
      <w:bookmarkStart w:id="0" w:name="_GoBack"/>
      <w:bookmarkEnd w:id="0"/>
      <w:r w:rsidR="00A74296" w:rsidRPr="007C1C6F">
        <w:rPr>
          <w:rFonts w:ascii="Times New Roman" w:hAnsi="Times New Roman" w:cs="Times New Roman"/>
          <w:sz w:val="24"/>
          <w:szCs w:val="24"/>
        </w:rPr>
        <w:t xml:space="preserve"> cuanto la norma sólo contempla la exigencia de que las personas naturales deban retener sólo sobre los pagos gravables originados en la relación laboral, o legal y reglamentaria, solicito en forma respetuosa a ese despacho sea reconsiderada dicha interpretación. </w:t>
      </w:r>
    </w:p>
    <w:p w:rsidR="00587798" w:rsidRPr="007C1C6F" w:rsidRDefault="00587798" w:rsidP="00265EC1">
      <w:pPr>
        <w:spacing w:after="0" w:line="360" w:lineRule="auto"/>
        <w:jc w:val="both"/>
        <w:rPr>
          <w:rFonts w:ascii="Times New Roman" w:hAnsi="Times New Roman" w:cs="Times New Roman"/>
          <w:sz w:val="24"/>
          <w:szCs w:val="24"/>
        </w:rPr>
      </w:pPr>
    </w:p>
    <w:p w:rsidR="00A74296" w:rsidRPr="007C1C6F" w:rsidRDefault="00A74296" w:rsidP="00265EC1">
      <w:pPr>
        <w:spacing w:after="0" w:line="360" w:lineRule="auto"/>
        <w:jc w:val="both"/>
        <w:rPr>
          <w:rFonts w:ascii="Times New Roman" w:hAnsi="Times New Roman" w:cs="Times New Roman"/>
          <w:sz w:val="24"/>
          <w:szCs w:val="24"/>
        </w:rPr>
      </w:pPr>
      <w:r w:rsidRPr="007C1C6F">
        <w:rPr>
          <w:rFonts w:ascii="Times New Roman" w:hAnsi="Times New Roman" w:cs="Times New Roman"/>
          <w:b/>
          <w:sz w:val="24"/>
          <w:szCs w:val="24"/>
        </w:rPr>
        <w:t>9º.-</w:t>
      </w:r>
      <w:r w:rsidRPr="007C1C6F">
        <w:rPr>
          <w:rFonts w:ascii="Times New Roman" w:hAnsi="Times New Roman" w:cs="Times New Roman"/>
          <w:sz w:val="24"/>
          <w:szCs w:val="24"/>
        </w:rPr>
        <w:t xml:space="preserve"> El artículo 340 del E.T. </w:t>
      </w:r>
      <w:r w:rsidR="00083A5B" w:rsidRPr="007C1C6F">
        <w:rPr>
          <w:rFonts w:ascii="Times New Roman" w:hAnsi="Times New Roman" w:cs="Times New Roman"/>
          <w:sz w:val="24"/>
          <w:szCs w:val="24"/>
        </w:rPr>
        <w:t>establece el IMAS para las personas naturales que desarrollen alguna de las actividades</w:t>
      </w:r>
      <w:r w:rsidR="00BB5A50" w:rsidRPr="007C1C6F">
        <w:rPr>
          <w:rFonts w:ascii="Times New Roman" w:hAnsi="Times New Roman" w:cs="Times New Roman"/>
          <w:sz w:val="24"/>
          <w:szCs w:val="24"/>
        </w:rPr>
        <w:t xml:space="preserve"> relacionadas en dicho a</w:t>
      </w:r>
      <w:r w:rsidR="00786AC3" w:rsidRPr="007C1C6F">
        <w:rPr>
          <w:rFonts w:ascii="Times New Roman" w:hAnsi="Times New Roman" w:cs="Times New Roman"/>
          <w:sz w:val="24"/>
          <w:szCs w:val="24"/>
        </w:rPr>
        <w:t xml:space="preserve">rtículo, y cuando los ingresos provenientes de una de esas actividades representen el 80% o más del total de los ingresos. </w:t>
      </w:r>
    </w:p>
    <w:p w:rsidR="00786AC3" w:rsidRPr="007C1C6F" w:rsidRDefault="00786AC3" w:rsidP="00265EC1">
      <w:pPr>
        <w:spacing w:after="0" w:line="360" w:lineRule="auto"/>
        <w:jc w:val="both"/>
        <w:rPr>
          <w:rFonts w:ascii="Times New Roman" w:hAnsi="Times New Roman" w:cs="Times New Roman"/>
          <w:sz w:val="24"/>
          <w:szCs w:val="24"/>
        </w:rPr>
      </w:pPr>
    </w:p>
    <w:p w:rsidR="00083A5B" w:rsidRPr="007C1C6F" w:rsidRDefault="00786AC3" w:rsidP="00265EC1">
      <w:pPr>
        <w:spacing w:after="0" w:line="360" w:lineRule="auto"/>
        <w:jc w:val="both"/>
        <w:rPr>
          <w:rFonts w:ascii="Times New Roman" w:hAnsi="Times New Roman" w:cs="Times New Roman"/>
          <w:sz w:val="24"/>
          <w:szCs w:val="24"/>
        </w:rPr>
      </w:pPr>
      <w:r w:rsidRPr="007C1C6F">
        <w:rPr>
          <w:rFonts w:ascii="Times New Roman" w:hAnsi="Times New Roman" w:cs="Times New Roman"/>
          <w:b/>
          <w:sz w:val="24"/>
          <w:szCs w:val="24"/>
        </w:rPr>
        <w:t>Se pregunta:</w:t>
      </w:r>
      <w:r w:rsidRPr="007C1C6F">
        <w:rPr>
          <w:rFonts w:ascii="Times New Roman" w:hAnsi="Times New Roman" w:cs="Times New Roman"/>
          <w:sz w:val="24"/>
          <w:szCs w:val="24"/>
        </w:rPr>
        <w:t xml:space="preserve"> dentro del 20% y que corresponden a otras actividades, pueden incluirse ingresos de alguna de las actividades relacionadas en el artículo</w:t>
      </w:r>
      <w:r w:rsidR="00533A56" w:rsidRPr="007C1C6F">
        <w:rPr>
          <w:rFonts w:ascii="Times New Roman" w:hAnsi="Times New Roman" w:cs="Times New Roman"/>
          <w:sz w:val="24"/>
          <w:szCs w:val="24"/>
        </w:rPr>
        <w:t xml:space="preserve"> 340 </w:t>
      </w:r>
      <w:r w:rsidRPr="007C1C6F">
        <w:rPr>
          <w:rFonts w:ascii="Times New Roman" w:hAnsi="Times New Roman" w:cs="Times New Roman"/>
          <w:sz w:val="24"/>
          <w:szCs w:val="24"/>
        </w:rPr>
        <w:t xml:space="preserve"> o si ello ocurriere impide que la persona natural pueda acogerse a lo dispuesto en este artículo.</w:t>
      </w:r>
    </w:p>
    <w:p w:rsidR="00786AC3" w:rsidRPr="007C1C6F" w:rsidRDefault="00786AC3" w:rsidP="00265EC1">
      <w:pPr>
        <w:spacing w:after="0" w:line="360" w:lineRule="auto"/>
        <w:jc w:val="both"/>
        <w:rPr>
          <w:rFonts w:ascii="Times New Roman" w:hAnsi="Times New Roman" w:cs="Times New Roman"/>
          <w:sz w:val="24"/>
          <w:szCs w:val="24"/>
        </w:rPr>
      </w:pPr>
      <w:r w:rsidRPr="007C1C6F">
        <w:rPr>
          <w:rFonts w:ascii="Times New Roman" w:hAnsi="Times New Roman" w:cs="Times New Roman"/>
          <w:sz w:val="24"/>
          <w:szCs w:val="24"/>
        </w:rPr>
        <w:t xml:space="preserve"> </w:t>
      </w:r>
    </w:p>
    <w:p w:rsidR="00786AC3" w:rsidRPr="007C1C6F" w:rsidRDefault="00786AC3" w:rsidP="00265EC1">
      <w:pPr>
        <w:spacing w:after="0" w:line="360" w:lineRule="auto"/>
        <w:jc w:val="both"/>
        <w:rPr>
          <w:rFonts w:ascii="Times New Roman" w:hAnsi="Times New Roman" w:cs="Times New Roman"/>
          <w:sz w:val="24"/>
          <w:szCs w:val="24"/>
        </w:rPr>
      </w:pPr>
      <w:r w:rsidRPr="007C1C6F">
        <w:rPr>
          <w:rFonts w:ascii="Times New Roman" w:hAnsi="Times New Roman" w:cs="Times New Roman"/>
          <w:sz w:val="24"/>
          <w:szCs w:val="24"/>
        </w:rPr>
        <w:lastRenderedPageBreak/>
        <w:t>Permítame plantear el siguiente ejemplo:</w:t>
      </w:r>
    </w:p>
    <w:p w:rsidR="006A7080" w:rsidRPr="007C1C6F" w:rsidRDefault="006A7080" w:rsidP="00265EC1">
      <w:pPr>
        <w:spacing w:after="0" w:line="360" w:lineRule="auto"/>
        <w:jc w:val="both"/>
        <w:rPr>
          <w:rFonts w:ascii="Times New Roman" w:hAnsi="Times New Roman" w:cs="Times New Roman"/>
          <w:sz w:val="24"/>
          <w:szCs w:val="24"/>
        </w:rPr>
      </w:pPr>
    </w:p>
    <w:p w:rsidR="00786AC3" w:rsidRPr="007C1C6F" w:rsidRDefault="00786AC3" w:rsidP="00265EC1">
      <w:pPr>
        <w:spacing w:after="0" w:line="360" w:lineRule="auto"/>
        <w:jc w:val="both"/>
        <w:rPr>
          <w:rFonts w:ascii="Times New Roman" w:hAnsi="Times New Roman" w:cs="Times New Roman"/>
          <w:sz w:val="24"/>
          <w:szCs w:val="24"/>
        </w:rPr>
      </w:pPr>
      <w:r w:rsidRPr="007C1C6F">
        <w:rPr>
          <w:rFonts w:ascii="Times New Roman" w:hAnsi="Times New Roman" w:cs="Times New Roman"/>
          <w:sz w:val="24"/>
          <w:szCs w:val="24"/>
        </w:rPr>
        <w:t xml:space="preserve">Una persona recibe durante el año 2013 los siguientes ingresos: </w:t>
      </w:r>
    </w:p>
    <w:p w:rsidR="00786AC3" w:rsidRPr="007C1C6F" w:rsidRDefault="00786AC3" w:rsidP="00265EC1">
      <w:pPr>
        <w:spacing w:after="0" w:line="360" w:lineRule="auto"/>
        <w:jc w:val="both"/>
        <w:rPr>
          <w:rFonts w:ascii="Times New Roman" w:hAnsi="Times New Roman" w:cs="Times New Roman"/>
          <w:sz w:val="24"/>
          <w:szCs w:val="24"/>
        </w:rPr>
      </w:pPr>
    </w:p>
    <w:tbl>
      <w:tblPr>
        <w:tblStyle w:val="Tablaconcuadrcula"/>
        <w:tblW w:w="0" w:type="auto"/>
        <w:tblInd w:w="108" w:type="dxa"/>
        <w:tblLook w:val="04A0" w:firstRow="1" w:lastRow="0" w:firstColumn="1" w:lastColumn="0" w:noHBand="0" w:noVBand="1"/>
      </w:tblPr>
      <w:tblGrid>
        <w:gridCol w:w="4962"/>
        <w:gridCol w:w="2693"/>
        <w:gridCol w:w="1215"/>
      </w:tblGrid>
      <w:tr w:rsidR="00786AC3" w:rsidRPr="007C1C6F" w:rsidTr="00786AC3">
        <w:tc>
          <w:tcPr>
            <w:tcW w:w="4962" w:type="dxa"/>
          </w:tcPr>
          <w:p w:rsidR="00786AC3" w:rsidRPr="007C1C6F" w:rsidRDefault="00786AC3" w:rsidP="00265EC1">
            <w:pPr>
              <w:spacing w:line="360" w:lineRule="auto"/>
              <w:jc w:val="both"/>
              <w:rPr>
                <w:rFonts w:ascii="Times New Roman" w:hAnsi="Times New Roman" w:cs="Times New Roman"/>
                <w:b/>
                <w:sz w:val="24"/>
                <w:szCs w:val="24"/>
              </w:rPr>
            </w:pPr>
            <w:r w:rsidRPr="007C1C6F">
              <w:rPr>
                <w:rFonts w:ascii="Times New Roman" w:hAnsi="Times New Roman" w:cs="Times New Roman"/>
                <w:b/>
                <w:sz w:val="24"/>
                <w:szCs w:val="24"/>
              </w:rPr>
              <w:t xml:space="preserve">Ingresos 2013. Concepto </w:t>
            </w:r>
          </w:p>
        </w:tc>
        <w:tc>
          <w:tcPr>
            <w:tcW w:w="2693" w:type="dxa"/>
          </w:tcPr>
          <w:p w:rsidR="00786AC3" w:rsidRPr="007C1C6F" w:rsidRDefault="00786AC3" w:rsidP="00265EC1">
            <w:pPr>
              <w:spacing w:line="360" w:lineRule="auto"/>
              <w:jc w:val="both"/>
              <w:rPr>
                <w:rFonts w:ascii="Times New Roman" w:hAnsi="Times New Roman" w:cs="Times New Roman"/>
                <w:b/>
                <w:sz w:val="24"/>
                <w:szCs w:val="24"/>
              </w:rPr>
            </w:pPr>
            <w:r w:rsidRPr="007C1C6F">
              <w:rPr>
                <w:rFonts w:ascii="Times New Roman" w:hAnsi="Times New Roman" w:cs="Times New Roman"/>
                <w:b/>
                <w:sz w:val="24"/>
                <w:szCs w:val="24"/>
              </w:rPr>
              <w:t xml:space="preserve">Valor </w:t>
            </w:r>
          </w:p>
        </w:tc>
        <w:tc>
          <w:tcPr>
            <w:tcW w:w="1215" w:type="dxa"/>
          </w:tcPr>
          <w:p w:rsidR="00786AC3" w:rsidRPr="007C1C6F" w:rsidRDefault="00786AC3" w:rsidP="00265EC1">
            <w:pPr>
              <w:spacing w:line="360" w:lineRule="auto"/>
              <w:jc w:val="both"/>
              <w:rPr>
                <w:rFonts w:ascii="Times New Roman" w:hAnsi="Times New Roman" w:cs="Times New Roman"/>
                <w:b/>
                <w:sz w:val="24"/>
                <w:szCs w:val="24"/>
              </w:rPr>
            </w:pPr>
            <w:r w:rsidRPr="007C1C6F">
              <w:rPr>
                <w:rFonts w:ascii="Times New Roman" w:hAnsi="Times New Roman" w:cs="Times New Roman"/>
                <w:b/>
                <w:sz w:val="24"/>
                <w:szCs w:val="24"/>
              </w:rPr>
              <w:t xml:space="preserve">% </w:t>
            </w:r>
          </w:p>
        </w:tc>
      </w:tr>
      <w:tr w:rsidR="00786AC3" w:rsidRPr="007C1C6F" w:rsidTr="00786AC3">
        <w:tc>
          <w:tcPr>
            <w:tcW w:w="4962" w:type="dxa"/>
          </w:tcPr>
          <w:p w:rsidR="00786AC3" w:rsidRPr="007C1C6F" w:rsidRDefault="00786AC3" w:rsidP="00265EC1">
            <w:pPr>
              <w:spacing w:line="360" w:lineRule="auto"/>
              <w:jc w:val="both"/>
              <w:rPr>
                <w:rFonts w:ascii="Times New Roman" w:hAnsi="Times New Roman" w:cs="Times New Roman"/>
                <w:sz w:val="24"/>
                <w:szCs w:val="24"/>
              </w:rPr>
            </w:pPr>
            <w:r w:rsidRPr="007C1C6F">
              <w:rPr>
                <w:rFonts w:ascii="Times New Roman" w:hAnsi="Times New Roman" w:cs="Times New Roman"/>
                <w:sz w:val="24"/>
                <w:szCs w:val="24"/>
              </w:rPr>
              <w:t xml:space="preserve">Venta de productos agropecuarios </w:t>
            </w:r>
          </w:p>
        </w:tc>
        <w:tc>
          <w:tcPr>
            <w:tcW w:w="2693" w:type="dxa"/>
          </w:tcPr>
          <w:p w:rsidR="00786AC3" w:rsidRPr="007C1C6F" w:rsidRDefault="006A7080" w:rsidP="00265EC1">
            <w:pPr>
              <w:spacing w:line="360" w:lineRule="auto"/>
              <w:jc w:val="both"/>
              <w:rPr>
                <w:rFonts w:ascii="Times New Roman" w:hAnsi="Times New Roman" w:cs="Times New Roman"/>
                <w:sz w:val="24"/>
                <w:szCs w:val="24"/>
              </w:rPr>
            </w:pPr>
            <w:r w:rsidRPr="007C1C6F">
              <w:rPr>
                <w:rFonts w:ascii="Times New Roman" w:hAnsi="Times New Roman" w:cs="Times New Roman"/>
                <w:sz w:val="24"/>
                <w:szCs w:val="24"/>
              </w:rPr>
              <w:t>400.000.000</w:t>
            </w:r>
          </w:p>
        </w:tc>
        <w:tc>
          <w:tcPr>
            <w:tcW w:w="1215" w:type="dxa"/>
          </w:tcPr>
          <w:p w:rsidR="00786AC3" w:rsidRPr="007C1C6F" w:rsidRDefault="006A7080" w:rsidP="00265EC1">
            <w:pPr>
              <w:spacing w:line="360" w:lineRule="auto"/>
              <w:jc w:val="both"/>
              <w:rPr>
                <w:rFonts w:ascii="Times New Roman" w:hAnsi="Times New Roman" w:cs="Times New Roman"/>
                <w:sz w:val="24"/>
                <w:szCs w:val="24"/>
              </w:rPr>
            </w:pPr>
            <w:r w:rsidRPr="007C1C6F">
              <w:rPr>
                <w:rFonts w:ascii="Times New Roman" w:hAnsi="Times New Roman" w:cs="Times New Roman"/>
                <w:sz w:val="24"/>
                <w:szCs w:val="24"/>
              </w:rPr>
              <w:t>80%</w:t>
            </w:r>
          </w:p>
        </w:tc>
      </w:tr>
      <w:tr w:rsidR="00786AC3" w:rsidRPr="007C1C6F" w:rsidTr="00786AC3">
        <w:tc>
          <w:tcPr>
            <w:tcW w:w="4962" w:type="dxa"/>
          </w:tcPr>
          <w:p w:rsidR="006A7080" w:rsidRPr="007C1C6F" w:rsidRDefault="006A7080" w:rsidP="00265EC1">
            <w:pPr>
              <w:spacing w:line="360" w:lineRule="auto"/>
              <w:jc w:val="both"/>
              <w:rPr>
                <w:rFonts w:ascii="Times New Roman" w:hAnsi="Times New Roman" w:cs="Times New Roman"/>
                <w:sz w:val="24"/>
                <w:szCs w:val="24"/>
              </w:rPr>
            </w:pPr>
          </w:p>
          <w:p w:rsidR="006A7080" w:rsidRPr="007C1C6F" w:rsidRDefault="006A7080" w:rsidP="00265EC1">
            <w:pPr>
              <w:spacing w:line="360" w:lineRule="auto"/>
              <w:jc w:val="both"/>
              <w:rPr>
                <w:rFonts w:ascii="Times New Roman" w:hAnsi="Times New Roman" w:cs="Times New Roman"/>
                <w:sz w:val="24"/>
                <w:szCs w:val="24"/>
              </w:rPr>
            </w:pPr>
            <w:r w:rsidRPr="007C1C6F">
              <w:rPr>
                <w:rFonts w:ascii="Times New Roman" w:hAnsi="Times New Roman" w:cs="Times New Roman"/>
                <w:sz w:val="24"/>
                <w:szCs w:val="24"/>
              </w:rPr>
              <w:t>Otros ingresos:</w:t>
            </w:r>
          </w:p>
          <w:p w:rsidR="006A7080" w:rsidRPr="007C1C6F" w:rsidRDefault="006A7080" w:rsidP="00265EC1">
            <w:pPr>
              <w:spacing w:line="360" w:lineRule="auto"/>
              <w:jc w:val="both"/>
              <w:rPr>
                <w:rFonts w:ascii="Times New Roman" w:hAnsi="Times New Roman" w:cs="Times New Roman"/>
                <w:sz w:val="24"/>
                <w:szCs w:val="24"/>
              </w:rPr>
            </w:pPr>
            <w:r w:rsidRPr="007C1C6F">
              <w:rPr>
                <w:rFonts w:ascii="Times New Roman" w:hAnsi="Times New Roman" w:cs="Times New Roman"/>
                <w:sz w:val="24"/>
                <w:szCs w:val="24"/>
              </w:rPr>
              <w:t>Salarios:                                         70.000.000</w:t>
            </w:r>
          </w:p>
          <w:p w:rsidR="006A7080" w:rsidRPr="007C1C6F" w:rsidRDefault="006A7080" w:rsidP="00265EC1">
            <w:pPr>
              <w:spacing w:line="360" w:lineRule="auto"/>
              <w:jc w:val="both"/>
              <w:rPr>
                <w:rFonts w:ascii="Times New Roman" w:hAnsi="Times New Roman" w:cs="Times New Roman"/>
                <w:sz w:val="24"/>
                <w:szCs w:val="24"/>
              </w:rPr>
            </w:pPr>
            <w:r w:rsidRPr="007C1C6F">
              <w:rPr>
                <w:rFonts w:ascii="Times New Roman" w:hAnsi="Times New Roman" w:cs="Times New Roman"/>
                <w:sz w:val="24"/>
                <w:szCs w:val="24"/>
              </w:rPr>
              <w:t>Rendimientos financieros:             10.000.000</w:t>
            </w:r>
          </w:p>
          <w:p w:rsidR="006A7080" w:rsidRPr="007C1C6F" w:rsidRDefault="006A7080" w:rsidP="00265EC1">
            <w:pPr>
              <w:spacing w:line="360" w:lineRule="auto"/>
              <w:jc w:val="both"/>
              <w:rPr>
                <w:rFonts w:ascii="Times New Roman" w:hAnsi="Times New Roman" w:cs="Times New Roman"/>
                <w:sz w:val="24"/>
                <w:szCs w:val="24"/>
              </w:rPr>
            </w:pPr>
            <w:r w:rsidRPr="007C1C6F">
              <w:rPr>
                <w:rFonts w:ascii="Times New Roman" w:hAnsi="Times New Roman" w:cs="Times New Roman"/>
                <w:sz w:val="24"/>
                <w:szCs w:val="24"/>
              </w:rPr>
              <w:t>Arrendamientos:                              5.000.000</w:t>
            </w:r>
          </w:p>
          <w:p w:rsidR="006A7080" w:rsidRPr="007C1C6F" w:rsidRDefault="006A7080" w:rsidP="00265EC1">
            <w:pPr>
              <w:spacing w:line="360" w:lineRule="auto"/>
              <w:jc w:val="both"/>
              <w:rPr>
                <w:rFonts w:ascii="Times New Roman" w:hAnsi="Times New Roman" w:cs="Times New Roman"/>
                <w:sz w:val="24"/>
                <w:szCs w:val="24"/>
              </w:rPr>
            </w:pPr>
            <w:r w:rsidRPr="007C1C6F">
              <w:rPr>
                <w:rFonts w:ascii="Times New Roman" w:hAnsi="Times New Roman" w:cs="Times New Roman"/>
                <w:sz w:val="24"/>
                <w:szCs w:val="24"/>
              </w:rPr>
              <w:t xml:space="preserve">Dividendos y participaciones:        5.000.000  </w:t>
            </w:r>
          </w:p>
          <w:p w:rsidR="006A7080" w:rsidRPr="007C1C6F" w:rsidRDefault="006A7080" w:rsidP="00265EC1">
            <w:pPr>
              <w:spacing w:line="360" w:lineRule="auto"/>
              <w:jc w:val="both"/>
              <w:rPr>
                <w:rFonts w:ascii="Times New Roman" w:hAnsi="Times New Roman" w:cs="Times New Roman"/>
                <w:sz w:val="24"/>
                <w:szCs w:val="24"/>
              </w:rPr>
            </w:pPr>
            <w:r w:rsidRPr="007C1C6F">
              <w:rPr>
                <w:rFonts w:ascii="Times New Roman" w:hAnsi="Times New Roman" w:cs="Times New Roman"/>
                <w:sz w:val="24"/>
                <w:szCs w:val="24"/>
              </w:rPr>
              <w:t xml:space="preserve">Ingresos  actividad comercial: </w:t>
            </w:r>
          </w:p>
          <w:p w:rsidR="006A7080" w:rsidRPr="007C1C6F" w:rsidRDefault="006A7080" w:rsidP="00265EC1">
            <w:pPr>
              <w:spacing w:line="360" w:lineRule="auto"/>
              <w:jc w:val="both"/>
              <w:rPr>
                <w:rFonts w:ascii="Times New Roman" w:hAnsi="Times New Roman" w:cs="Times New Roman"/>
                <w:sz w:val="24"/>
                <w:szCs w:val="24"/>
              </w:rPr>
            </w:pPr>
            <w:r w:rsidRPr="007C1C6F">
              <w:rPr>
                <w:rFonts w:ascii="Times New Roman" w:hAnsi="Times New Roman" w:cs="Times New Roman"/>
                <w:sz w:val="24"/>
                <w:szCs w:val="24"/>
              </w:rPr>
              <w:t xml:space="preserve">Venta de productos de papelería </w:t>
            </w:r>
          </w:p>
          <w:p w:rsidR="006A7080" w:rsidRPr="007C1C6F" w:rsidRDefault="006A7080" w:rsidP="00265EC1">
            <w:pPr>
              <w:spacing w:line="360" w:lineRule="auto"/>
              <w:jc w:val="both"/>
              <w:rPr>
                <w:rFonts w:ascii="Times New Roman" w:hAnsi="Times New Roman" w:cs="Times New Roman"/>
                <w:sz w:val="24"/>
                <w:szCs w:val="24"/>
              </w:rPr>
            </w:pPr>
            <w:r w:rsidRPr="007C1C6F">
              <w:rPr>
                <w:rFonts w:ascii="Times New Roman" w:hAnsi="Times New Roman" w:cs="Times New Roman"/>
                <w:sz w:val="24"/>
                <w:szCs w:val="24"/>
              </w:rPr>
              <w:t xml:space="preserve">Y fotocopias.                                  </w:t>
            </w:r>
            <w:r w:rsidRPr="007C1C6F">
              <w:rPr>
                <w:rFonts w:ascii="Times New Roman" w:hAnsi="Times New Roman" w:cs="Times New Roman"/>
                <w:sz w:val="24"/>
                <w:szCs w:val="24"/>
                <w:u w:val="single"/>
              </w:rPr>
              <w:t>10.000.000</w:t>
            </w:r>
            <w:r w:rsidRPr="007C1C6F">
              <w:rPr>
                <w:rFonts w:ascii="Times New Roman" w:hAnsi="Times New Roman" w:cs="Times New Roman"/>
                <w:sz w:val="24"/>
                <w:szCs w:val="24"/>
              </w:rPr>
              <w:t xml:space="preserve">     </w:t>
            </w:r>
          </w:p>
          <w:p w:rsidR="00786AC3" w:rsidRPr="007C1C6F" w:rsidRDefault="006A7080" w:rsidP="00265EC1">
            <w:pPr>
              <w:spacing w:line="360" w:lineRule="auto"/>
              <w:jc w:val="both"/>
              <w:rPr>
                <w:rFonts w:ascii="Times New Roman" w:hAnsi="Times New Roman" w:cs="Times New Roman"/>
                <w:sz w:val="24"/>
                <w:szCs w:val="24"/>
              </w:rPr>
            </w:pPr>
            <w:r w:rsidRPr="007C1C6F">
              <w:rPr>
                <w:rFonts w:ascii="Times New Roman" w:hAnsi="Times New Roman" w:cs="Times New Roman"/>
                <w:sz w:val="24"/>
                <w:szCs w:val="24"/>
              </w:rPr>
              <w:t xml:space="preserve"> </w:t>
            </w:r>
          </w:p>
        </w:tc>
        <w:tc>
          <w:tcPr>
            <w:tcW w:w="2693" w:type="dxa"/>
          </w:tcPr>
          <w:p w:rsidR="006A7080" w:rsidRPr="007C1C6F" w:rsidRDefault="006A7080" w:rsidP="00265EC1">
            <w:pPr>
              <w:spacing w:line="360" w:lineRule="auto"/>
              <w:jc w:val="both"/>
              <w:rPr>
                <w:rFonts w:ascii="Times New Roman" w:hAnsi="Times New Roman" w:cs="Times New Roman"/>
                <w:sz w:val="24"/>
                <w:szCs w:val="24"/>
              </w:rPr>
            </w:pPr>
          </w:p>
          <w:p w:rsidR="00786AC3" w:rsidRPr="007C1C6F" w:rsidRDefault="006A7080" w:rsidP="00265EC1">
            <w:pPr>
              <w:spacing w:line="360" w:lineRule="auto"/>
              <w:jc w:val="both"/>
              <w:rPr>
                <w:rFonts w:ascii="Times New Roman" w:hAnsi="Times New Roman" w:cs="Times New Roman"/>
                <w:sz w:val="24"/>
                <w:szCs w:val="24"/>
              </w:rPr>
            </w:pPr>
            <w:r w:rsidRPr="007C1C6F">
              <w:rPr>
                <w:rFonts w:ascii="Times New Roman" w:hAnsi="Times New Roman" w:cs="Times New Roman"/>
                <w:sz w:val="24"/>
                <w:szCs w:val="24"/>
              </w:rPr>
              <w:t>100.000.000</w:t>
            </w:r>
          </w:p>
        </w:tc>
        <w:tc>
          <w:tcPr>
            <w:tcW w:w="1215" w:type="dxa"/>
          </w:tcPr>
          <w:p w:rsidR="006A7080" w:rsidRPr="007C1C6F" w:rsidRDefault="006A7080" w:rsidP="00265EC1">
            <w:pPr>
              <w:spacing w:line="360" w:lineRule="auto"/>
              <w:jc w:val="both"/>
              <w:rPr>
                <w:rFonts w:ascii="Times New Roman" w:hAnsi="Times New Roman" w:cs="Times New Roman"/>
                <w:sz w:val="24"/>
                <w:szCs w:val="24"/>
              </w:rPr>
            </w:pPr>
          </w:p>
          <w:p w:rsidR="00786AC3" w:rsidRPr="007C1C6F" w:rsidRDefault="006A7080" w:rsidP="00265EC1">
            <w:pPr>
              <w:spacing w:line="360" w:lineRule="auto"/>
              <w:jc w:val="both"/>
              <w:rPr>
                <w:rFonts w:ascii="Times New Roman" w:hAnsi="Times New Roman" w:cs="Times New Roman"/>
                <w:sz w:val="24"/>
                <w:szCs w:val="24"/>
              </w:rPr>
            </w:pPr>
            <w:r w:rsidRPr="007C1C6F">
              <w:rPr>
                <w:rFonts w:ascii="Times New Roman" w:hAnsi="Times New Roman" w:cs="Times New Roman"/>
                <w:sz w:val="24"/>
                <w:szCs w:val="24"/>
              </w:rPr>
              <w:t>20%</w:t>
            </w:r>
          </w:p>
        </w:tc>
      </w:tr>
      <w:tr w:rsidR="00533A56" w:rsidRPr="007C1C6F" w:rsidTr="00786AC3">
        <w:tc>
          <w:tcPr>
            <w:tcW w:w="4962" w:type="dxa"/>
          </w:tcPr>
          <w:p w:rsidR="00533A56" w:rsidRPr="007C1C6F" w:rsidRDefault="00533A56" w:rsidP="00265EC1">
            <w:pPr>
              <w:spacing w:line="360" w:lineRule="auto"/>
              <w:jc w:val="both"/>
              <w:rPr>
                <w:rFonts w:ascii="Times New Roman" w:hAnsi="Times New Roman" w:cs="Times New Roman"/>
                <w:sz w:val="24"/>
                <w:szCs w:val="24"/>
              </w:rPr>
            </w:pPr>
            <w:r w:rsidRPr="007C1C6F">
              <w:rPr>
                <w:rFonts w:ascii="Times New Roman" w:hAnsi="Times New Roman" w:cs="Times New Roman"/>
                <w:sz w:val="24"/>
                <w:szCs w:val="24"/>
              </w:rPr>
              <w:t xml:space="preserve">Total ingresos </w:t>
            </w:r>
          </w:p>
        </w:tc>
        <w:tc>
          <w:tcPr>
            <w:tcW w:w="2693" w:type="dxa"/>
          </w:tcPr>
          <w:p w:rsidR="00533A56" w:rsidRPr="007C1C6F" w:rsidRDefault="00533A56" w:rsidP="00265EC1">
            <w:pPr>
              <w:spacing w:line="360" w:lineRule="auto"/>
              <w:jc w:val="both"/>
              <w:rPr>
                <w:rFonts w:ascii="Times New Roman" w:hAnsi="Times New Roman" w:cs="Times New Roman"/>
                <w:sz w:val="24"/>
                <w:szCs w:val="24"/>
              </w:rPr>
            </w:pPr>
            <w:r w:rsidRPr="007C1C6F">
              <w:rPr>
                <w:rFonts w:ascii="Times New Roman" w:hAnsi="Times New Roman" w:cs="Times New Roman"/>
                <w:sz w:val="24"/>
                <w:szCs w:val="24"/>
              </w:rPr>
              <w:t>500.000.000</w:t>
            </w:r>
          </w:p>
        </w:tc>
        <w:tc>
          <w:tcPr>
            <w:tcW w:w="1215" w:type="dxa"/>
          </w:tcPr>
          <w:p w:rsidR="00533A56" w:rsidRPr="007C1C6F" w:rsidRDefault="00533A56" w:rsidP="00265EC1">
            <w:pPr>
              <w:spacing w:line="360" w:lineRule="auto"/>
              <w:jc w:val="both"/>
              <w:rPr>
                <w:rFonts w:ascii="Times New Roman" w:hAnsi="Times New Roman" w:cs="Times New Roman"/>
                <w:sz w:val="24"/>
                <w:szCs w:val="24"/>
              </w:rPr>
            </w:pPr>
            <w:r w:rsidRPr="007C1C6F">
              <w:rPr>
                <w:rFonts w:ascii="Times New Roman" w:hAnsi="Times New Roman" w:cs="Times New Roman"/>
                <w:sz w:val="24"/>
                <w:szCs w:val="24"/>
              </w:rPr>
              <w:t xml:space="preserve">100% </w:t>
            </w:r>
          </w:p>
        </w:tc>
      </w:tr>
    </w:tbl>
    <w:p w:rsidR="007C1C6F" w:rsidRDefault="007C1C6F" w:rsidP="00265EC1">
      <w:pPr>
        <w:spacing w:after="0" w:line="360" w:lineRule="auto"/>
        <w:jc w:val="both"/>
        <w:rPr>
          <w:rFonts w:ascii="Times New Roman" w:hAnsi="Times New Roman" w:cs="Times New Roman"/>
          <w:b/>
          <w:sz w:val="24"/>
          <w:szCs w:val="24"/>
        </w:rPr>
      </w:pPr>
    </w:p>
    <w:p w:rsidR="007C1C6F" w:rsidRDefault="007C1C6F" w:rsidP="00265EC1">
      <w:pPr>
        <w:spacing w:after="0" w:line="360" w:lineRule="auto"/>
        <w:jc w:val="both"/>
        <w:rPr>
          <w:rFonts w:ascii="Times New Roman" w:hAnsi="Times New Roman" w:cs="Times New Roman"/>
          <w:b/>
          <w:sz w:val="24"/>
          <w:szCs w:val="24"/>
        </w:rPr>
      </w:pPr>
    </w:p>
    <w:p w:rsidR="00786AC3" w:rsidRPr="007C1C6F" w:rsidRDefault="00883D71" w:rsidP="00265EC1">
      <w:pPr>
        <w:spacing w:after="0" w:line="360" w:lineRule="auto"/>
        <w:jc w:val="both"/>
        <w:rPr>
          <w:rFonts w:ascii="Times New Roman" w:hAnsi="Times New Roman" w:cs="Times New Roman"/>
          <w:b/>
          <w:sz w:val="24"/>
          <w:szCs w:val="24"/>
        </w:rPr>
      </w:pPr>
      <w:r w:rsidRPr="007C1C6F">
        <w:rPr>
          <w:rFonts w:ascii="Times New Roman" w:hAnsi="Times New Roman" w:cs="Times New Roman"/>
          <w:b/>
          <w:sz w:val="24"/>
          <w:szCs w:val="24"/>
        </w:rPr>
        <w:t xml:space="preserve">PREGUNTA: </w:t>
      </w:r>
    </w:p>
    <w:p w:rsidR="00533A56" w:rsidRPr="007C1C6F" w:rsidRDefault="00533A56" w:rsidP="00265EC1">
      <w:pPr>
        <w:spacing w:after="0" w:line="360" w:lineRule="auto"/>
        <w:jc w:val="both"/>
        <w:rPr>
          <w:rFonts w:ascii="Times New Roman" w:hAnsi="Times New Roman" w:cs="Times New Roman"/>
          <w:b/>
          <w:sz w:val="24"/>
          <w:szCs w:val="24"/>
        </w:rPr>
      </w:pPr>
    </w:p>
    <w:p w:rsidR="00533A56" w:rsidRPr="007C1C6F" w:rsidRDefault="00533A56" w:rsidP="00265EC1">
      <w:pPr>
        <w:spacing w:after="0" w:line="360" w:lineRule="auto"/>
        <w:jc w:val="both"/>
        <w:rPr>
          <w:rFonts w:ascii="Times New Roman" w:hAnsi="Times New Roman" w:cs="Times New Roman"/>
          <w:sz w:val="24"/>
          <w:szCs w:val="24"/>
        </w:rPr>
      </w:pPr>
      <w:r w:rsidRPr="007C1C6F">
        <w:rPr>
          <w:rFonts w:ascii="Times New Roman" w:hAnsi="Times New Roman" w:cs="Times New Roman"/>
          <w:sz w:val="24"/>
          <w:szCs w:val="24"/>
        </w:rPr>
        <w:t xml:space="preserve">Existe limitación o </w:t>
      </w:r>
      <w:r w:rsidRPr="007C1C6F">
        <w:rPr>
          <w:rFonts w:ascii="Times New Roman" w:hAnsi="Times New Roman" w:cs="Times New Roman"/>
          <w:b/>
          <w:sz w:val="24"/>
          <w:szCs w:val="24"/>
        </w:rPr>
        <w:t>no con respecto a las actividades o clase de ingresos</w:t>
      </w:r>
      <w:r w:rsidRPr="007C1C6F">
        <w:rPr>
          <w:rFonts w:ascii="Times New Roman" w:hAnsi="Times New Roman" w:cs="Times New Roman"/>
          <w:sz w:val="24"/>
          <w:szCs w:val="24"/>
        </w:rPr>
        <w:t xml:space="preserve"> que pueden estar incluidas en el 20% de los demás ingresos que permite el artículo 340 del E.T. </w:t>
      </w:r>
    </w:p>
    <w:p w:rsidR="00533A56" w:rsidRPr="007C1C6F" w:rsidRDefault="00533A56" w:rsidP="00265EC1">
      <w:pPr>
        <w:spacing w:after="0" w:line="360" w:lineRule="auto"/>
        <w:jc w:val="both"/>
        <w:rPr>
          <w:rFonts w:ascii="Times New Roman" w:hAnsi="Times New Roman" w:cs="Times New Roman"/>
          <w:sz w:val="24"/>
          <w:szCs w:val="24"/>
        </w:rPr>
      </w:pPr>
    </w:p>
    <w:p w:rsidR="00533A56" w:rsidRPr="007C1C6F" w:rsidRDefault="00883D71" w:rsidP="00265EC1">
      <w:pPr>
        <w:spacing w:after="0" w:line="360" w:lineRule="auto"/>
        <w:jc w:val="both"/>
        <w:rPr>
          <w:rFonts w:ascii="Times New Roman" w:hAnsi="Times New Roman" w:cs="Times New Roman"/>
          <w:b/>
          <w:sz w:val="24"/>
          <w:szCs w:val="24"/>
        </w:rPr>
      </w:pPr>
      <w:r w:rsidRPr="007C1C6F">
        <w:rPr>
          <w:rFonts w:ascii="Times New Roman" w:hAnsi="Times New Roman" w:cs="Times New Roman"/>
          <w:b/>
          <w:sz w:val="24"/>
          <w:szCs w:val="24"/>
        </w:rPr>
        <w:t xml:space="preserve">PREGUNTA: </w:t>
      </w:r>
    </w:p>
    <w:p w:rsidR="005163F2" w:rsidRPr="007C1C6F" w:rsidRDefault="005163F2" w:rsidP="00265EC1">
      <w:pPr>
        <w:spacing w:after="0" w:line="360" w:lineRule="auto"/>
        <w:jc w:val="both"/>
        <w:rPr>
          <w:rFonts w:ascii="Times New Roman" w:hAnsi="Times New Roman" w:cs="Times New Roman"/>
          <w:sz w:val="24"/>
          <w:szCs w:val="24"/>
        </w:rPr>
      </w:pPr>
    </w:p>
    <w:p w:rsidR="00533A56" w:rsidRPr="007C1C6F" w:rsidRDefault="001B7820" w:rsidP="00265EC1">
      <w:pPr>
        <w:spacing w:after="0" w:line="360" w:lineRule="auto"/>
        <w:jc w:val="both"/>
        <w:rPr>
          <w:rFonts w:ascii="Times New Roman" w:hAnsi="Times New Roman" w:cs="Times New Roman"/>
          <w:sz w:val="24"/>
          <w:szCs w:val="24"/>
        </w:rPr>
      </w:pPr>
      <w:r w:rsidRPr="007C1C6F">
        <w:rPr>
          <w:rFonts w:ascii="Times New Roman" w:hAnsi="Times New Roman" w:cs="Times New Roman"/>
          <w:sz w:val="24"/>
          <w:szCs w:val="24"/>
        </w:rPr>
        <w:t xml:space="preserve">De acuerdo a la depuración contemplada en el artículo </w:t>
      </w:r>
      <w:r w:rsidR="005163F2" w:rsidRPr="007C1C6F">
        <w:rPr>
          <w:rFonts w:ascii="Times New Roman" w:hAnsi="Times New Roman" w:cs="Times New Roman"/>
          <w:sz w:val="24"/>
          <w:szCs w:val="24"/>
        </w:rPr>
        <w:t>339 del Estatuto Tributario, en cuanto a devoluciones, rebajas y descuentos sería permitido restar dichos conceptos, tanto respecto de los ingresos principales (80% o más)  como de las actividades comerciales que se incluyan dentro de los otros ingresos (20% o menos)</w:t>
      </w:r>
      <w:proofErr w:type="gramStart"/>
      <w:r w:rsidR="005163F2" w:rsidRPr="007C1C6F">
        <w:rPr>
          <w:rFonts w:ascii="Times New Roman" w:hAnsi="Times New Roman" w:cs="Times New Roman"/>
          <w:sz w:val="24"/>
          <w:szCs w:val="24"/>
        </w:rPr>
        <w:t>?</w:t>
      </w:r>
      <w:proofErr w:type="gramEnd"/>
      <w:r w:rsidR="005163F2" w:rsidRPr="007C1C6F">
        <w:rPr>
          <w:rFonts w:ascii="Times New Roman" w:hAnsi="Times New Roman" w:cs="Times New Roman"/>
          <w:sz w:val="24"/>
          <w:szCs w:val="24"/>
        </w:rPr>
        <w:t xml:space="preserve"> Y que en el caso del ejemplo anterior, los ingresos por salarios no tendrían depuración alguna por concepto de rentas exentas</w:t>
      </w:r>
      <w:proofErr w:type="gramStart"/>
      <w:r w:rsidR="005163F2" w:rsidRPr="007C1C6F">
        <w:rPr>
          <w:rFonts w:ascii="Times New Roman" w:hAnsi="Times New Roman" w:cs="Times New Roman"/>
          <w:sz w:val="24"/>
          <w:szCs w:val="24"/>
        </w:rPr>
        <w:t>?.</w:t>
      </w:r>
      <w:proofErr w:type="gramEnd"/>
      <w:r w:rsidR="005163F2" w:rsidRPr="007C1C6F">
        <w:rPr>
          <w:rFonts w:ascii="Times New Roman" w:hAnsi="Times New Roman" w:cs="Times New Roman"/>
          <w:sz w:val="24"/>
          <w:szCs w:val="24"/>
        </w:rPr>
        <w:t xml:space="preserve"> </w:t>
      </w:r>
    </w:p>
    <w:p w:rsidR="005163F2" w:rsidRPr="007C1C6F" w:rsidRDefault="005163F2" w:rsidP="00265EC1">
      <w:pPr>
        <w:spacing w:after="0" w:line="360" w:lineRule="auto"/>
        <w:jc w:val="both"/>
        <w:rPr>
          <w:rFonts w:ascii="Times New Roman" w:hAnsi="Times New Roman" w:cs="Times New Roman"/>
          <w:sz w:val="24"/>
          <w:szCs w:val="24"/>
        </w:rPr>
      </w:pPr>
    </w:p>
    <w:p w:rsidR="005163F2" w:rsidRPr="007C1C6F" w:rsidRDefault="00AD256A" w:rsidP="00265EC1">
      <w:pPr>
        <w:spacing w:after="0" w:line="360" w:lineRule="auto"/>
        <w:jc w:val="both"/>
        <w:rPr>
          <w:rFonts w:ascii="Times New Roman" w:hAnsi="Times New Roman" w:cs="Times New Roman"/>
          <w:sz w:val="24"/>
          <w:szCs w:val="24"/>
        </w:rPr>
      </w:pPr>
      <w:r w:rsidRPr="007C1C6F">
        <w:rPr>
          <w:rFonts w:ascii="Times New Roman" w:hAnsi="Times New Roman" w:cs="Times New Roman"/>
          <w:b/>
          <w:sz w:val="24"/>
          <w:szCs w:val="24"/>
        </w:rPr>
        <w:t xml:space="preserve">10º.- </w:t>
      </w:r>
      <w:r w:rsidR="00734B1D" w:rsidRPr="007C1C6F">
        <w:rPr>
          <w:rFonts w:ascii="Times New Roman" w:hAnsi="Times New Roman" w:cs="Times New Roman"/>
          <w:sz w:val="24"/>
          <w:szCs w:val="24"/>
        </w:rPr>
        <w:t xml:space="preserve">El literal c) del artículo 580 del Estatuto Tributario establece uno de los casos en los cuales las declaraciones se tienen por no presentadas. </w:t>
      </w:r>
    </w:p>
    <w:p w:rsidR="00734B1D" w:rsidRPr="007C1C6F" w:rsidRDefault="00734B1D" w:rsidP="00265EC1">
      <w:pPr>
        <w:spacing w:after="0" w:line="360" w:lineRule="auto"/>
        <w:jc w:val="both"/>
        <w:rPr>
          <w:rFonts w:ascii="Times New Roman" w:hAnsi="Times New Roman" w:cs="Times New Roman"/>
          <w:sz w:val="24"/>
          <w:szCs w:val="24"/>
        </w:rPr>
      </w:pPr>
    </w:p>
    <w:p w:rsidR="00734B1D" w:rsidRPr="007C1C6F" w:rsidRDefault="00734B1D" w:rsidP="00265EC1">
      <w:pPr>
        <w:spacing w:after="0" w:line="360" w:lineRule="auto"/>
        <w:jc w:val="both"/>
        <w:rPr>
          <w:rFonts w:ascii="Times New Roman" w:hAnsi="Times New Roman" w:cs="Times New Roman"/>
          <w:sz w:val="24"/>
          <w:szCs w:val="24"/>
        </w:rPr>
      </w:pPr>
      <w:r w:rsidRPr="007C1C6F">
        <w:rPr>
          <w:rFonts w:ascii="Times New Roman" w:hAnsi="Times New Roman" w:cs="Times New Roman"/>
          <w:sz w:val="24"/>
          <w:szCs w:val="24"/>
        </w:rPr>
        <w:t xml:space="preserve">Si una corrección presentada a una declaración de renta bajo la irregularidad establecida en el literal c) mencionado, se encuentra en la cuenta corriente del contribuyente, cuál es el </w:t>
      </w:r>
      <w:r w:rsidRPr="007C1C6F">
        <w:rPr>
          <w:rFonts w:ascii="Times New Roman" w:hAnsi="Times New Roman" w:cs="Times New Roman"/>
          <w:sz w:val="24"/>
          <w:szCs w:val="24"/>
        </w:rPr>
        <w:lastRenderedPageBreak/>
        <w:t xml:space="preserve">funcionario competente para eliminar de dicha cuenta la corrección, sin importar que ya hayan transcurrido más de dos años de haber sido presentada la declaración que se corregía, en el entendido que el transcurrir del tiempo no le imprime </w:t>
      </w:r>
      <w:r w:rsidR="008A129C" w:rsidRPr="007C1C6F">
        <w:rPr>
          <w:rFonts w:ascii="Times New Roman" w:hAnsi="Times New Roman" w:cs="Times New Roman"/>
          <w:sz w:val="24"/>
          <w:szCs w:val="24"/>
        </w:rPr>
        <w:t>validez</w:t>
      </w:r>
      <w:r w:rsidRPr="007C1C6F">
        <w:rPr>
          <w:rFonts w:ascii="Times New Roman" w:hAnsi="Times New Roman" w:cs="Times New Roman"/>
          <w:sz w:val="24"/>
          <w:szCs w:val="24"/>
        </w:rPr>
        <w:t xml:space="preserve"> a dicha corrección, por no cumplir con los requisitos exigidos en el artículo </w:t>
      </w:r>
      <w:r w:rsidR="008A129C" w:rsidRPr="007C1C6F">
        <w:rPr>
          <w:rFonts w:ascii="Times New Roman" w:hAnsi="Times New Roman" w:cs="Times New Roman"/>
          <w:sz w:val="24"/>
          <w:szCs w:val="24"/>
        </w:rPr>
        <w:t xml:space="preserve">596 del Estatuto Tributario para ser considerada como declaración de renta. </w:t>
      </w:r>
      <w:r w:rsidRPr="007C1C6F">
        <w:rPr>
          <w:rFonts w:ascii="Times New Roman" w:hAnsi="Times New Roman" w:cs="Times New Roman"/>
          <w:sz w:val="24"/>
          <w:szCs w:val="24"/>
        </w:rPr>
        <w:t xml:space="preserve"> </w:t>
      </w:r>
    </w:p>
    <w:p w:rsidR="008A129C" w:rsidRPr="007C1C6F" w:rsidRDefault="008A129C" w:rsidP="00265EC1">
      <w:pPr>
        <w:spacing w:after="0" w:line="360" w:lineRule="auto"/>
        <w:jc w:val="both"/>
        <w:rPr>
          <w:rFonts w:ascii="Times New Roman" w:hAnsi="Times New Roman" w:cs="Times New Roman"/>
          <w:sz w:val="24"/>
          <w:szCs w:val="24"/>
        </w:rPr>
      </w:pPr>
    </w:p>
    <w:p w:rsidR="008A129C" w:rsidRPr="007C1C6F" w:rsidRDefault="00CC4026" w:rsidP="00265EC1">
      <w:pPr>
        <w:spacing w:after="0" w:line="360" w:lineRule="auto"/>
        <w:jc w:val="both"/>
        <w:rPr>
          <w:rFonts w:ascii="Times New Roman" w:hAnsi="Times New Roman" w:cs="Times New Roman"/>
          <w:sz w:val="24"/>
          <w:szCs w:val="24"/>
        </w:rPr>
      </w:pPr>
      <w:r w:rsidRPr="007C1C6F">
        <w:rPr>
          <w:rFonts w:ascii="Times New Roman" w:hAnsi="Times New Roman" w:cs="Times New Roman"/>
          <w:b/>
          <w:sz w:val="24"/>
          <w:szCs w:val="24"/>
        </w:rPr>
        <w:t xml:space="preserve">11º.- </w:t>
      </w:r>
      <w:r w:rsidRPr="007C1C6F">
        <w:rPr>
          <w:rFonts w:ascii="Times New Roman" w:hAnsi="Times New Roman" w:cs="Times New Roman"/>
          <w:sz w:val="24"/>
          <w:szCs w:val="24"/>
        </w:rPr>
        <w:t>El inciso primero del artículo 794 del estatuto tributario establece los casos de solidaridad de las personas naturales respecto de las obligaciones por concepto de impuestos, actualización e intereses.</w:t>
      </w:r>
    </w:p>
    <w:p w:rsidR="006321EB" w:rsidRDefault="006321EB" w:rsidP="00265EC1">
      <w:pPr>
        <w:spacing w:after="0" w:line="360" w:lineRule="auto"/>
        <w:jc w:val="both"/>
        <w:rPr>
          <w:rFonts w:ascii="Times New Roman" w:hAnsi="Times New Roman" w:cs="Times New Roman"/>
          <w:sz w:val="24"/>
          <w:szCs w:val="24"/>
        </w:rPr>
      </w:pPr>
    </w:p>
    <w:p w:rsidR="00CC4026" w:rsidRPr="007C1C6F" w:rsidRDefault="00CC4026" w:rsidP="00265EC1">
      <w:pPr>
        <w:spacing w:after="0" w:line="360" w:lineRule="auto"/>
        <w:jc w:val="both"/>
        <w:rPr>
          <w:rFonts w:ascii="Times New Roman" w:hAnsi="Times New Roman" w:cs="Times New Roman"/>
          <w:sz w:val="24"/>
          <w:szCs w:val="24"/>
        </w:rPr>
      </w:pPr>
      <w:r w:rsidRPr="007C1C6F">
        <w:rPr>
          <w:rFonts w:ascii="Times New Roman" w:hAnsi="Times New Roman" w:cs="Times New Roman"/>
          <w:sz w:val="24"/>
          <w:szCs w:val="24"/>
        </w:rPr>
        <w:t xml:space="preserve">En el inciso mencionado se contempla que la solidaridad </w:t>
      </w:r>
      <w:r w:rsidR="00883D71" w:rsidRPr="007C1C6F">
        <w:rPr>
          <w:rFonts w:ascii="Times New Roman" w:hAnsi="Times New Roman" w:cs="Times New Roman"/>
          <w:sz w:val="24"/>
          <w:szCs w:val="24"/>
        </w:rPr>
        <w:t xml:space="preserve">se da a prorrata de los aportes o participaciones que se tenga en la persona jurídica o ente colectivo sin personería jurídica de la cual se es socio, asociado o cooperado. </w:t>
      </w:r>
    </w:p>
    <w:p w:rsidR="00CC4026" w:rsidRPr="007C1C6F" w:rsidRDefault="00CC4026" w:rsidP="00265EC1">
      <w:pPr>
        <w:spacing w:after="0" w:line="360" w:lineRule="auto"/>
        <w:jc w:val="both"/>
        <w:rPr>
          <w:rFonts w:ascii="Times New Roman" w:hAnsi="Times New Roman" w:cs="Times New Roman"/>
          <w:sz w:val="24"/>
          <w:szCs w:val="24"/>
        </w:rPr>
      </w:pPr>
    </w:p>
    <w:p w:rsidR="00883D71" w:rsidRPr="007C1C6F" w:rsidRDefault="00883D71" w:rsidP="00265EC1">
      <w:pPr>
        <w:spacing w:after="0" w:line="360" w:lineRule="auto"/>
        <w:jc w:val="both"/>
        <w:rPr>
          <w:rFonts w:ascii="Times New Roman" w:hAnsi="Times New Roman" w:cs="Times New Roman"/>
          <w:sz w:val="24"/>
          <w:szCs w:val="24"/>
        </w:rPr>
      </w:pPr>
      <w:r w:rsidRPr="007C1C6F">
        <w:rPr>
          <w:rFonts w:ascii="Times New Roman" w:hAnsi="Times New Roman" w:cs="Times New Roman"/>
          <w:sz w:val="24"/>
          <w:szCs w:val="24"/>
        </w:rPr>
        <w:t>Por su parte el parágrafo establece que en el caso de las cooperativas la solida</w:t>
      </w:r>
      <w:r w:rsidR="00B15DF6" w:rsidRPr="007C1C6F">
        <w:rPr>
          <w:rFonts w:ascii="Times New Roman" w:hAnsi="Times New Roman" w:cs="Times New Roman"/>
          <w:sz w:val="24"/>
          <w:szCs w:val="24"/>
        </w:rPr>
        <w:t xml:space="preserve">ridad establecida en el </w:t>
      </w:r>
      <w:r w:rsidRPr="007C1C6F">
        <w:rPr>
          <w:rFonts w:ascii="Times New Roman" w:hAnsi="Times New Roman" w:cs="Times New Roman"/>
          <w:sz w:val="24"/>
          <w:szCs w:val="24"/>
        </w:rPr>
        <w:t xml:space="preserve"> artículo, sólo es predicable de los cooperados que se hayan desempeñado como administradores o gestores de los negocios o actividades  de la respectiva entidad cooperativa.</w:t>
      </w:r>
    </w:p>
    <w:p w:rsidR="00883D71" w:rsidRPr="007C1C6F" w:rsidRDefault="00883D71" w:rsidP="00265EC1">
      <w:pPr>
        <w:spacing w:after="0" w:line="360" w:lineRule="auto"/>
        <w:jc w:val="both"/>
        <w:rPr>
          <w:rFonts w:ascii="Times New Roman" w:hAnsi="Times New Roman" w:cs="Times New Roman"/>
          <w:sz w:val="24"/>
          <w:szCs w:val="24"/>
        </w:rPr>
      </w:pPr>
    </w:p>
    <w:p w:rsidR="00883D71" w:rsidRPr="007C1C6F" w:rsidRDefault="00883D71" w:rsidP="00265EC1">
      <w:pPr>
        <w:spacing w:after="0" w:line="360" w:lineRule="auto"/>
        <w:jc w:val="both"/>
        <w:rPr>
          <w:rFonts w:ascii="Times New Roman" w:hAnsi="Times New Roman" w:cs="Times New Roman"/>
          <w:b/>
          <w:sz w:val="24"/>
          <w:szCs w:val="24"/>
        </w:rPr>
      </w:pPr>
      <w:r w:rsidRPr="007C1C6F">
        <w:rPr>
          <w:rFonts w:ascii="Times New Roman" w:hAnsi="Times New Roman" w:cs="Times New Roman"/>
          <w:b/>
          <w:sz w:val="24"/>
          <w:szCs w:val="24"/>
        </w:rPr>
        <w:t xml:space="preserve">PREGUNTA: </w:t>
      </w:r>
    </w:p>
    <w:p w:rsidR="00883D71" w:rsidRPr="007C1C6F" w:rsidRDefault="00883D71" w:rsidP="00265EC1">
      <w:pPr>
        <w:spacing w:after="0" w:line="360" w:lineRule="auto"/>
        <w:jc w:val="both"/>
        <w:rPr>
          <w:rFonts w:ascii="Times New Roman" w:hAnsi="Times New Roman" w:cs="Times New Roman"/>
          <w:b/>
          <w:sz w:val="24"/>
          <w:szCs w:val="24"/>
        </w:rPr>
      </w:pPr>
    </w:p>
    <w:p w:rsidR="00883D71" w:rsidRPr="007C1C6F" w:rsidRDefault="00883D71" w:rsidP="00265EC1">
      <w:pPr>
        <w:spacing w:after="0" w:line="360" w:lineRule="auto"/>
        <w:jc w:val="both"/>
        <w:rPr>
          <w:rFonts w:ascii="Times New Roman" w:hAnsi="Times New Roman" w:cs="Times New Roman"/>
          <w:sz w:val="24"/>
          <w:szCs w:val="24"/>
        </w:rPr>
      </w:pPr>
      <w:r w:rsidRPr="007C1C6F">
        <w:rPr>
          <w:rFonts w:ascii="Times New Roman" w:hAnsi="Times New Roman" w:cs="Times New Roman"/>
          <w:sz w:val="24"/>
          <w:szCs w:val="24"/>
        </w:rPr>
        <w:t xml:space="preserve">Si el Consejo de Administración de la cooperativa lo conforman tres personas que a la vez son cooperados, se pregunta si es correcto conceptuar que así el consejo de administración esté conformado sólo por tres personas, debe atenderse a la prorrata de los aportes que cada uno de ellos posee dentro de la cooperativa, en el </w:t>
      </w:r>
      <w:r w:rsidR="006321EB">
        <w:rPr>
          <w:rFonts w:ascii="Times New Roman" w:hAnsi="Times New Roman" w:cs="Times New Roman"/>
          <w:sz w:val="24"/>
          <w:szCs w:val="24"/>
        </w:rPr>
        <w:t>entendido que</w:t>
      </w:r>
      <w:r w:rsidRPr="007C1C6F">
        <w:rPr>
          <w:rFonts w:ascii="Times New Roman" w:hAnsi="Times New Roman" w:cs="Times New Roman"/>
          <w:sz w:val="24"/>
          <w:szCs w:val="24"/>
        </w:rPr>
        <w:t xml:space="preserve"> según lo establece el artículo</w:t>
      </w:r>
      <w:r w:rsidR="00C2001E" w:rsidRPr="007C1C6F">
        <w:rPr>
          <w:rFonts w:ascii="Times New Roman" w:hAnsi="Times New Roman" w:cs="Times New Roman"/>
          <w:sz w:val="24"/>
          <w:szCs w:val="24"/>
        </w:rPr>
        <w:t xml:space="preserve"> 14 </w:t>
      </w:r>
      <w:r w:rsidRPr="007C1C6F">
        <w:rPr>
          <w:rFonts w:ascii="Times New Roman" w:hAnsi="Times New Roman" w:cs="Times New Roman"/>
          <w:sz w:val="24"/>
          <w:szCs w:val="24"/>
        </w:rPr>
        <w:t>de la ley</w:t>
      </w:r>
      <w:r w:rsidR="00C2001E" w:rsidRPr="007C1C6F">
        <w:rPr>
          <w:rFonts w:ascii="Times New Roman" w:hAnsi="Times New Roman" w:cs="Times New Roman"/>
          <w:sz w:val="24"/>
          <w:szCs w:val="24"/>
        </w:rPr>
        <w:t xml:space="preserve"> 79 de 1.988 que establece </w:t>
      </w:r>
      <w:r w:rsidR="00CC6F8D" w:rsidRPr="007C1C6F">
        <w:rPr>
          <w:rFonts w:ascii="Times New Roman" w:hAnsi="Times New Roman" w:cs="Times New Roman"/>
          <w:sz w:val="24"/>
          <w:szCs w:val="24"/>
        </w:rPr>
        <w:t xml:space="preserve"> </w:t>
      </w:r>
      <w:r w:rsidRPr="007C1C6F">
        <w:rPr>
          <w:rFonts w:ascii="Times New Roman" w:hAnsi="Times New Roman" w:cs="Times New Roman"/>
          <w:sz w:val="24"/>
          <w:szCs w:val="24"/>
        </w:rPr>
        <w:t xml:space="preserve"> el régimen cooperativo, dichos entes deben estar conformado</w:t>
      </w:r>
      <w:r w:rsidR="009A0A3B" w:rsidRPr="007C1C6F">
        <w:rPr>
          <w:rFonts w:ascii="Times New Roman" w:hAnsi="Times New Roman" w:cs="Times New Roman"/>
          <w:sz w:val="24"/>
          <w:szCs w:val="24"/>
        </w:rPr>
        <w:t>s por un mínimo de 20 asociados</w:t>
      </w:r>
      <w:r w:rsidRPr="007C1C6F">
        <w:rPr>
          <w:rFonts w:ascii="Times New Roman" w:hAnsi="Times New Roman" w:cs="Times New Roman"/>
          <w:sz w:val="24"/>
          <w:szCs w:val="24"/>
        </w:rPr>
        <w:t xml:space="preserve">. </w:t>
      </w:r>
    </w:p>
    <w:p w:rsidR="00883D71" w:rsidRPr="007C1C6F" w:rsidRDefault="00883D71" w:rsidP="00265EC1">
      <w:pPr>
        <w:spacing w:after="0" w:line="360" w:lineRule="auto"/>
        <w:jc w:val="both"/>
        <w:rPr>
          <w:rFonts w:ascii="Times New Roman" w:hAnsi="Times New Roman" w:cs="Times New Roman"/>
          <w:sz w:val="24"/>
          <w:szCs w:val="24"/>
        </w:rPr>
      </w:pPr>
    </w:p>
    <w:p w:rsidR="00CC6F8D" w:rsidRPr="007C1C6F" w:rsidRDefault="00CC6F8D" w:rsidP="00265EC1">
      <w:pPr>
        <w:spacing w:after="0" w:line="360" w:lineRule="auto"/>
        <w:jc w:val="both"/>
        <w:rPr>
          <w:rFonts w:ascii="Times New Roman" w:hAnsi="Times New Roman" w:cs="Times New Roman"/>
          <w:sz w:val="24"/>
          <w:szCs w:val="24"/>
        </w:rPr>
      </w:pPr>
      <w:r w:rsidRPr="007C1C6F">
        <w:rPr>
          <w:rFonts w:ascii="Times New Roman" w:hAnsi="Times New Roman" w:cs="Times New Roman"/>
          <w:sz w:val="24"/>
          <w:szCs w:val="24"/>
        </w:rPr>
        <w:t xml:space="preserve">La consulta se eleva, toda vez que el concepto de la División de Recaudo y Cobranzas de la Dian Manizales, es que en el caso de las cooperativas la prorrata no aplica, sino que la deuda debe dividirse por iguales partes entre las personas que conforman el consejo de administración que por estar conformado por tres personas le correspondería cancelar a cada uno la suma de un 33,33% de la deuda. </w:t>
      </w:r>
    </w:p>
    <w:p w:rsidR="00883D71" w:rsidRPr="007C1C6F" w:rsidRDefault="00883D71" w:rsidP="00265EC1">
      <w:pPr>
        <w:spacing w:after="0" w:line="360" w:lineRule="auto"/>
        <w:jc w:val="both"/>
        <w:rPr>
          <w:rFonts w:ascii="Times New Roman" w:hAnsi="Times New Roman" w:cs="Times New Roman"/>
          <w:b/>
          <w:sz w:val="24"/>
          <w:szCs w:val="24"/>
        </w:rPr>
      </w:pPr>
      <w:r w:rsidRPr="007C1C6F">
        <w:rPr>
          <w:rFonts w:ascii="Times New Roman" w:hAnsi="Times New Roman" w:cs="Times New Roman"/>
          <w:b/>
          <w:sz w:val="24"/>
          <w:szCs w:val="24"/>
        </w:rPr>
        <w:t xml:space="preserve"> </w:t>
      </w:r>
    </w:p>
    <w:p w:rsidR="00883D71" w:rsidRPr="007C1C6F" w:rsidRDefault="00CC6F8D" w:rsidP="00265EC1">
      <w:pPr>
        <w:spacing w:after="0" w:line="360" w:lineRule="auto"/>
        <w:jc w:val="both"/>
        <w:rPr>
          <w:rFonts w:ascii="Times New Roman" w:hAnsi="Times New Roman" w:cs="Times New Roman"/>
          <w:sz w:val="24"/>
          <w:szCs w:val="24"/>
        </w:rPr>
      </w:pPr>
      <w:r w:rsidRPr="007C1C6F">
        <w:rPr>
          <w:rFonts w:ascii="Times New Roman" w:hAnsi="Times New Roman" w:cs="Times New Roman"/>
          <w:sz w:val="24"/>
          <w:szCs w:val="24"/>
        </w:rPr>
        <w:t xml:space="preserve">Considero Dra. </w:t>
      </w:r>
      <w:r w:rsidR="000078C2" w:rsidRPr="007C1C6F">
        <w:rPr>
          <w:rFonts w:ascii="Times New Roman" w:hAnsi="Times New Roman" w:cs="Times New Roman"/>
          <w:sz w:val="24"/>
          <w:szCs w:val="24"/>
        </w:rPr>
        <w:t xml:space="preserve">Isabel Cristina que la interpretación que hace la División de Recaudo y Cobranzas de la Dian Manizales es equivocada, toda vez que interpreta de manera aislada lo contemplado en el parágrafo del artículo 794 del Estatuto Tributario, sin tener en cuenta que el inciso primero del mencionado artículo establece que la solidaridad  se da a prorrata </w:t>
      </w:r>
      <w:r w:rsidR="000078C2" w:rsidRPr="007C1C6F">
        <w:rPr>
          <w:rFonts w:ascii="Times New Roman" w:hAnsi="Times New Roman" w:cs="Times New Roman"/>
          <w:sz w:val="24"/>
          <w:szCs w:val="24"/>
        </w:rPr>
        <w:lastRenderedPageBreak/>
        <w:t xml:space="preserve">de los aportes que se poseen en la sociedad o cooperativa, </w:t>
      </w:r>
      <w:r w:rsidR="006C1717" w:rsidRPr="007C1C6F">
        <w:rPr>
          <w:rFonts w:ascii="Times New Roman" w:hAnsi="Times New Roman" w:cs="Times New Roman"/>
          <w:sz w:val="24"/>
          <w:szCs w:val="24"/>
        </w:rPr>
        <w:t xml:space="preserve">que </w:t>
      </w:r>
      <w:r w:rsidR="000078C2" w:rsidRPr="007C1C6F">
        <w:rPr>
          <w:rFonts w:ascii="Times New Roman" w:hAnsi="Times New Roman" w:cs="Times New Roman"/>
          <w:sz w:val="24"/>
          <w:szCs w:val="24"/>
        </w:rPr>
        <w:t>en los casos de estos entes, por ley</w:t>
      </w:r>
      <w:r w:rsidR="00A42FFA">
        <w:rPr>
          <w:rFonts w:ascii="Times New Roman" w:hAnsi="Times New Roman" w:cs="Times New Roman"/>
          <w:sz w:val="24"/>
          <w:szCs w:val="24"/>
        </w:rPr>
        <w:t>,</w:t>
      </w:r>
      <w:r w:rsidR="000078C2" w:rsidRPr="007C1C6F">
        <w:rPr>
          <w:rFonts w:ascii="Times New Roman" w:hAnsi="Times New Roman" w:cs="Times New Roman"/>
          <w:sz w:val="24"/>
          <w:szCs w:val="24"/>
        </w:rPr>
        <w:t xml:space="preserve"> el número de cooperados no pueden ser inferior a 20, que correspondiendo a este número, la prorrata sería del 5% del valor de la deuda, independientemente que el consejo de administración esté conformado sólo por tres personas. </w:t>
      </w:r>
    </w:p>
    <w:p w:rsidR="006C1717" w:rsidRPr="007C1C6F" w:rsidRDefault="006C1717" w:rsidP="00265EC1">
      <w:pPr>
        <w:spacing w:after="0" w:line="360" w:lineRule="auto"/>
        <w:jc w:val="both"/>
        <w:rPr>
          <w:rFonts w:ascii="Times New Roman" w:hAnsi="Times New Roman" w:cs="Times New Roman"/>
          <w:sz w:val="24"/>
          <w:szCs w:val="24"/>
        </w:rPr>
      </w:pPr>
    </w:p>
    <w:p w:rsidR="006C1717" w:rsidRPr="007C1C6F" w:rsidRDefault="006C1717" w:rsidP="00265EC1">
      <w:pPr>
        <w:spacing w:after="0" w:line="360" w:lineRule="auto"/>
        <w:jc w:val="both"/>
        <w:rPr>
          <w:rFonts w:ascii="Times New Roman" w:hAnsi="Times New Roman" w:cs="Times New Roman"/>
          <w:sz w:val="24"/>
          <w:szCs w:val="24"/>
        </w:rPr>
      </w:pPr>
      <w:r w:rsidRPr="007C1C6F">
        <w:rPr>
          <w:rFonts w:ascii="Times New Roman" w:hAnsi="Times New Roman" w:cs="Times New Roman"/>
          <w:sz w:val="24"/>
          <w:szCs w:val="24"/>
        </w:rPr>
        <w:t xml:space="preserve">Por lo tanto, solicito a ese despacho se sirva indicar cuál sería la interpretación correcta del parágrafo del artículo 794 del Estatuto Tributario. </w:t>
      </w:r>
    </w:p>
    <w:p w:rsidR="006C1717" w:rsidRPr="007C1C6F" w:rsidRDefault="006C1717" w:rsidP="00265EC1">
      <w:pPr>
        <w:spacing w:after="0" w:line="360" w:lineRule="auto"/>
        <w:jc w:val="both"/>
        <w:rPr>
          <w:rFonts w:ascii="Times New Roman" w:hAnsi="Times New Roman" w:cs="Times New Roman"/>
          <w:sz w:val="24"/>
          <w:szCs w:val="24"/>
        </w:rPr>
      </w:pPr>
    </w:p>
    <w:p w:rsidR="006C1717" w:rsidRPr="007C1C6F" w:rsidRDefault="00B15DF6" w:rsidP="00265EC1">
      <w:pPr>
        <w:spacing w:after="0" w:line="360" w:lineRule="auto"/>
        <w:jc w:val="both"/>
        <w:rPr>
          <w:rFonts w:ascii="Times New Roman" w:hAnsi="Times New Roman" w:cs="Times New Roman"/>
          <w:sz w:val="24"/>
          <w:szCs w:val="24"/>
        </w:rPr>
      </w:pPr>
      <w:r w:rsidRPr="007C1C6F">
        <w:rPr>
          <w:rFonts w:ascii="Times New Roman" w:hAnsi="Times New Roman" w:cs="Times New Roman"/>
          <w:b/>
          <w:sz w:val="24"/>
          <w:szCs w:val="24"/>
        </w:rPr>
        <w:t xml:space="preserve">12º.- </w:t>
      </w:r>
      <w:r w:rsidR="009400A4" w:rsidRPr="007C1C6F">
        <w:rPr>
          <w:rFonts w:ascii="Times New Roman" w:hAnsi="Times New Roman" w:cs="Times New Roman"/>
          <w:sz w:val="24"/>
          <w:szCs w:val="24"/>
        </w:rPr>
        <w:t xml:space="preserve">Se pregunta si lo establecido en el artículo 428-2 del Estatuto Tributario, modificado por el artículo 41 de la ley 1607 de 2012, se entiende bajo el significado de que los aportes efectuados bajo los parámetros establecidos en los artículos 319, 319-3 y 319-5 del Estatuto Tributario no se considera como </w:t>
      </w:r>
      <w:r w:rsidR="009400A4" w:rsidRPr="00A42FFA">
        <w:rPr>
          <w:rFonts w:ascii="Times New Roman" w:hAnsi="Times New Roman" w:cs="Times New Roman"/>
          <w:b/>
          <w:sz w:val="24"/>
          <w:szCs w:val="24"/>
        </w:rPr>
        <w:t>“acto que implique transferencia de dominio</w:t>
      </w:r>
      <w:r w:rsidR="009400A4" w:rsidRPr="007C1C6F">
        <w:rPr>
          <w:rFonts w:ascii="Times New Roman" w:hAnsi="Times New Roman" w:cs="Times New Roman"/>
          <w:sz w:val="24"/>
          <w:szCs w:val="24"/>
        </w:rPr>
        <w:t xml:space="preserve">” en los  términos del literal a) del artículo 421 del Estatuto Tributario, no generándose en consecuencia impuesto a las ventas en la transacción?. </w:t>
      </w:r>
    </w:p>
    <w:p w:rsidR="000078C2" w:rsidRPr="007C1C6F" w:rsidRDefault="000078C2" w:rsidP="00265EC1">
      <w:pPr>
        <w:spacing w:after="0" w:line="360" w:lineRule="auto"/>
        <w:jc w:val="both"/>
        <w:rPr>
          <w:rFonts w:ascii="Times New Roman" w:hAnsi="Times New Roman" w:cs="Times New Roman"/>
          <w:b/>
          <w:sz w:val="24"/>
          <w:szCs w:val="24"/>
        </w:rPr>
      </w:pPr>
    </w:p>
    <w:p w:rsidR="00323C97" w:rsidRPr="007C1C6F" w:rsidRDefault="00323C97" w:rsidP="00265EC1">
      <w:pPr>
        <w:spacing w:after="0" w:line="360" w:lineRule="auto"/>
        <w:jc w:val="both"/>
        <w:rPr>
          <w:rFonts w:ascii="Times New Roman" w:hAnsi="Times New Roman" w:cs="Times New Roman"/>
          <w:sz w:val="24"/>
          <w:szCs w:val="24"/>
          <w:u w:val="single"/>
        </w:rPr>
      </w:pPr>
      <w:r w:rsidRPr="007C1C6F">
        <w:rPr>
          <w:rFonts w:ascii="Times New Roman" w:hAnsi="Times New Roman" w:cs="Times New Roman"/>
          <w:b/>
          <w:sz w:val="24"/>
          <w:szCs w:val="24"/>
        </w:rPr>
        <w:t xml:space="preserve">13º.- </w:t>
      </w:r>
      <w:r w:rsidRPr="007C1C6F">
        <w:rPr>
          <w:rFonts w:ascii="Times New Roman" w:hAnsi="Times New Roman" w:cs="Times New Roman"/>
          <w:sz w:val="24"/>
          <w:szCs w:val="24"/>
        </w:rPr>
        <w:t xml:space="preserve">El artículo 579-2 del Estatuto Tributario, </w:t>
      </w:r>
      <w:r w:rsidRPr="007C1C6F">
        <w:rPr>
          <w:rFonts w:ascii="Times New Roman" w:hAnsi="Times New Roman" w:cs="Times New Roman"/>
          <w:b/>
          <w:sz w:val="24"/>
          <w:szCs w:val="24"/>
        </w:rPr>
        <w:t>modificado por el artículo 136 de la ley 1607 de 2012</w:t>
      </w:r>
      <w:r w:rsidRPr="007C1C6F">
        <w:rPr>
          <w:rFonts w:ascii="Times New Roman" w:hAnsi="Times New Roman" w:cs="Times New Roman"/>
          <w:sz w:val="24"/>
          <w:szCs w:val="24"/>
        </w:rPr>
        <w:t xml:space="preserve">, establece que el Director de Impuestos y Aduanas Nacionales, mediante resolución, señalará los contribuyentes, responsables o agentes retenedores obligados a cumplir con la presentación de las declaraciones  y pagos tributarios a través de medios electrónicos, en las condiciones con las </w:t>
      </w:r>
      <w:r w:rsidRPr="00710C99">
        <w:rPr>
          <w:rFonts w:ascii="Times New Roman" w:hAnsi="Times New Roman" w:cs="Times New Roman"/>
          <w:b/>
          <w:sz w:val="24"/>
          <w:szCs w:val="24"/>
          <w:u w:val="single"/>
        </w:rPr>
        <w:t>seguridades que establezca el reglamento.</w:t>
      </w:r>
    </w:p>
    <w:p w:rsidR="00323C97" w:rsidRPr="007C1C6F" w:rsidRDefault="00323C97" w:rsidP="00265EC1">
      <w:pPr>
        <w:spacing w:after="0" w:line="360" w:lineRule="auto"/>
        <w:jc w:val="both"/>
        <w:rPr>
          <w:rFonts w:ascii="Times New Roman" w:hAnsi="Times New Roman" w:cs="Times New Roman"/>
          <w:sz w:val="24"/>
          <w:szCs w:val="24"/>
          <w:u w:val="single"/>
        </w:rPr>
      </w:pPr>
    </w:p>
    <w:p w:rsidR="00323C97" w:rsidRPr="007C1C6F" w:rsidRDefault="00323C97" w:rsidP="00265EC1">
      <w:pPr>
        <w:spacing w:after="0" w:line="360" w:lineRule="auto"/>
        <w:jc w:val="both"/>
        <w:rPr>
          <w:rFonts w:ascii="Times New Roman" w:hAnsi="Times New Roman" w:cs="Times New Roman"/>
          <w:sz w:val="24"/>
          <w:szCs w:val="24"/>
        </w:rPr>
      </w:pPr>
      <w:r w:rsidRPr="007C1C6F">
        <w:rPr>
          <w:rFonts w:ascii="Times New Roman" w:hAnsi="Times New Roman" w:cs="Times New Roman"/>
          <w:sz w:val="24"/>
          <w:szCs w:val="24"/>
        </w:rPr>
        <w:t>De igual manera señala que las declaraciones tributarias, presentadas por un medio diferente, por parte del obligado utilizar el sistema electrónico, se tendrán como no presentadas.</w:t>
      </w:r>
    </w:p>
    <w:p w:rsidR="00323C97" w:rsidRPr="007C1C6F" w:rsidRDefault="00323C97" w:rsidP="00265EC1">
      <w:pPr>
        <w:spacing w:after="0" w:line="360" w:lineRule="auto"/>
        <w:jc w:val="both"/>
        <w:rPr>
          <w:rFonts w:ascii="Times New Roman" w:hAnsi="Times New Roman" w:cs="Times New Roman"/>
          <w:sz w:val="24"/>
          <w:szCs w:val="24"/>
        </w:rPr>
      </w:pPr>
    </w:p>
    <w:p w:rsidR="00323C97" w:rsidRPr="007C1C6F" w:rsidRDefault="00323C97" w:rsidP="00265EC1">
      <w:pPr>
        <w:spacing w:after="0" w:line="360" w:lineRule="auto"/>
        <w:jc w:val="both"/>
        <w:rPr>
          <w:rFonts w:ascii="Times New Roman" w:hAnsi="Times New Roman" w:cs="Times New Roman"/>
          <w:b/>
          <w:sz w:val="24"/>
          <w:szCs w:val="24"/>
        </w:rPr>
      </w:pPr>
      <w:r w:rsidRPr="007C1C6F">
        <w:rPr>
          <w:rFonts w:ascii="Times New Roman" w:hAnsi="Times New Roman" w:cs="Times New Roman"/>
          <w:b/>
          <w:sz w:val="24"/>
          <w:szCs w:val="24"/>
        </w:rPr>
        <w:t xml:space="preserve">SE PREGUNTA: </w:t>
      </w:r>
    </w:p>
    <w:p w:rsidR="00323C97" w:rsidRPr="007C1C6F" w:rsidRDefault="00323C97" w:rsidP="00265EC1">
      <w:pPr>
        <w:spacing w:after="0" w:line="360" w:lineRule="auto"/>
        <w:jc w:val="both"/>
        <w:rPr>
          <w:rFonts w:ascii="Times New Roman" w:hAnsi="Times New Roman" w:cs="Times New Roman"/>
          <w:sz w:val="24"/>
          <w:szCs w:val="24"/>
        </w:rPr>
      </w:pPr>
    </w:p>
    <w:p w:rsidR="00323C97" w:rsidRPr="007C1C6F" w:rsidRDefault="00323C97" w:rsidP="00265EC1">
      <w:pPr>
        <w:spacing w:after="0" w:line="360" w:lineRule="auto"/>
        <w:jc w:val="both"/>
        <w:rPr>
          <w:rFonts w:ascii="Times New Roman" w:hAnsi="Times New Roman" w:cs="Times New Roman"/>
          <w:sz w:val="24"/>
          <w:szCs w:val="24"/>
        </w:rPr>
      </w:pPr>
      <w:r w:rsidRPr="007C1C6F">
        <w:rPr>
          <w:rFonts w:ascii="Times New Roman" w:hAnsi="Times New Roman" w:cs="Times New Roman"/>
          <w:b/>
          <w:sz w:val="24"/>
          <w:szCs w:val="24"/>
        </w:rPr>
        <w:t>13.1</w:t>
      </w:r>
      <w:r w:rsidRPr="007C1C6F">
        <w:rPr>
          <w:rFonts w:ascii="Times New Roman" w:hAnsi="Times New Roman" w:cs="Times New Roman"/>
          <w:sz w:val="24"/>
          <w:szCs w:val="24"/>
        </w:rPr>
        <w:t xml:space="preserve"> - Este artículo será reglamentado en los términos que indica el artículo 136 de la ley 1607 de 2012?</w:t>
      </w:r>
    </w:p>
    <w:p w:rsidR="00323C97" w:rsidRPr="007C1C6F" w:rsidRDefault="00323C97" w:rsidP="00265EC1">
      <w:pPr>
        <w:spacing w:after="0" w:line="360" w:lineRule="auto"/>
        <w:jc w:val="both"/>
        <w:rPr>
          <w:rFonts w:ascii="Times New Roman" w:hAnsi="Times New Roman" w:cs="Times New Roman"/>
          <w:sz w:val="24"/>
          <w:szCs w:val="24"/>
        </w:rPr>
      </w:pPr>
    </w:p>
    <w:p w:rsidR="00323C97" w:rsidRPr="007C1C6F" w:rsidRDefault="00323C97" w:rsidP="00265EC1">
      <w:pPr>
        <w:spacing w:after="0" w:line="360" w:lineRule="auto"/>
        <w:jc w:val="both"/>
        <w:rPr>
          <w:rFonts w:ascii="Times New Roman" w:hAnsi="Times New Roman" w:cs="Times New Roman"/>
          <w:sz w:val="24"/>
          <w:szCs w:val="24"/>
        </w:rPr>
      </w:pPr>
      <w:r w:rsidRPr="007C1C6F">
        <w:rPr>
          <w:rFonts w:ascii="Times New Roman" w:hAnsi="Times New Roman" w:cs="Times New Roman"/>
          <w:b/>
          <w:sz w:val="24"/>
          <w:szCs w:val="24"/>
        </w:rPr>
        <w:t>13.2</w:t>
      </w:r>
      <w:r w:rsidRPr="007C1C6F">
        <w:rPr>
          <w:rFonts w:ascii="Times New Roman" w:hAnsi="Times New Roman" w:cs="Times New Roman"/>
          <w:sz w:val="24"/>
          <w:szCs w:val="24"/>
        </w:rPr>
        <w:t xml:space="preserve"> - Las declaraciones tributarias que se hayan presentado por un medio distinto al electrónico</w:t>
      </w:r>
      <w:r w:rsidR="007D292D" w:rsidRPr="007C1C6F">
        <w:rPr>
          <w:rFonts w:ascii="Times New Roman" w:hAnsi="Times New Roman" w:cs="Times New Roman"/>
          <w:sz w:val="24"/>
          <w:szCs w:val="24"/>
        </w:rPr>
        <w:t xml:space="preserve">, incluidas las de retención  en la fuente </w:t>
      </w:r>
      <w:r w:rsidRPr="007C1C6F">
        <w:rPr>
          <w:rFonts w:ascii="Times New Roman" w:hAnsi="Times New Roman" w:cs="Times New Roman"/>
          <w:sz w:val="24"/>
          <w:szCs w:val="24"/>
        </w:rPr>
        <w:t xml:space="preserve"> (medio virtual en los términos de la Resolución No. </w:t>
      </w:r>
      <w:r w:rsidR="00640AFB" w:rsidRPr="007C1C6F">
        <w:rPr>
          <w:rFonts w:ascii="Times New Roman" w:hAnsi="Times New Roman" w:cs="Times New Roman"/>
          <w:sz w:val="24"/>
          <w:szCs w:val="24"/>
        </w:rPr>
        <w:t>12.761 de Diciembre 9 de 2011), se pueden presentar bajo los términos de lo establecido en la Circular 0</w:t>
      </w:r>
      <w:r w:rsidR="007D292D" w:rsidRPr="007C1C6F">
        <w:rPr>
          <w:rFonts w:ascii="Times New Roman" w:hAnsi="Times New Roman" w:cs="Times New Roman"/>
          <w:sz w:val="24"/>
          <w:szCs w:val="24"/>
        </w:rPr>
        <w:t>0</w:t>
      </w:r>
      <w:r w:rsidR="00640AFB" w:rsidRPr="007C1C6F">
        <w:rPr>
          <w:rFonts w:ascii="Times New Roman" w:hAnsi="Times New Roman" w:cs="Times New Roman"/>
          <w:sz w:val="24"/>
          <w:szCs w:val="24"/>
        </w:rPr>
        <w:t xml:space="preserve">66 de </w:t>
      </w:r>
      <w:r w:rsidR="007D292D" w:rsidRPr="007C1C6F">
        <w:rPr>
          <w:rFonts w:ascii="Times New Roman" w:hAnsi="Times New Roman" w:cs="Times New Roman"/>
          <w:sz w:val="24"/>
          <w:szCs w:val="24"/>
        </w:rPr>
        <w:t>julio 24 de 2008</w:t>
      </w:r>
      <w:proofErr w:type="gramStart"/>
      <w:r w:rsidR="007D292D" w:rsidRPr="007C1C6F">
        <w:rPr>
          <w:rFonts w:ascii="Times New Roman" w:hAnsi="Times New Roman" w:cs="Times New Roman"/>
          <w:sz w:val="24"/>
          <w:szCs w:val="24"/>
        </w:rPr>
        <w:t>?.</w:t>
      </w:r>
      <w:proofErr w:type="gramEnd"/>
      <w:r w:rsidR="007D292D" w:rsidRPr="007C1C6F">
        <w:rPr>
          <w:rFonts w:ascii="Times New Roman" w:hAnsi="Times New Roman" w:cs="Times New Roman"/>
          <w:sz w:val="24"/>
          <w:szCs w:val="24"/>
        </w:rPr>
        <w:t xml:space="preserve"> </w:t>
      </w:r>
    </w:p>
    <w:p w:rsidR="00323C97" w:rsidRPr="007C1C6F" w:rsidRDefault="00323C97" w:rsidP="00265EC1">
      <w:pPr>
        <w:spacing w:after="0" w:line="360" w:lineRule="auto"/>
        <w:jc w:val="both"/>
        <w:rPr>
          <w:rFonts w:ascii="Times New Roman" w:hAnsi="Times New Roman" w:cs="Times New Roman"/>
          <w:sz w:val="24"/>
          <w:szCs w:val="24"/>
        </w:rPr>
      </w:pPr>
    </w:p>
    <w:p w:rsidR="00323C97" w:rsidRPr="007C1C6F" w:rsidRDefault="0099463D" w:rsidP="00265EC1">
      <w:pPr>
        <w:spacing w:after="0" w:line="360" w:lineRule="auto"/>
        <w:jc w:val="both"/>
        <w:rPr>
          <w:rFonts w:ascii="Times New Roman" w:hAnsi="Times New Roman" w:cs="Times New Roman"/>
          <w:sz w:val="24"/>
          <w:szCs w:val="24"/>
        </w:rPr>
      </w:pPr>
      <w:r w:rsidRPr="0099463D">
        <w:rPr>
          <w:rFonts w:ascii="Times New Roman" w:hAnsi="Times New Roman" w:cs="Times New Roman"/>
          <w:b/>
          <w:sz w:val="24"/>
          <w:szCs w:val="24"/>
        </w:rPr>
        <w:t>14º.-</w:t>
      </w:r>
      <w:r>
        <w:rPr>
          <w:rFonts w:ascii="Times New Roman" w:hAnsi="Times New Roman" w:cs="Times New Roman"/>
          <w:sz w:val="24"/>
          <w:szCs w:val="24"/>
        </w:rPr>
        <w:t xml:space="preserve"> Qué tarifas de retención deben aplicarse a los ingresos que representan el 20% o menos en pagos efectuados a las personas clasificadas en  la categoría de empleados</w:t>
      </w:r>
      <w:proofErr w:type="gramStart"/>
      <w:r>
        <w:rPr>
          <w:rFonts w:ascii="Times New Roman" w:hAnsi="Times New Roman" w:cs="Times New Roman"/>
          <w:sz w:val="24"/>
          <w:szCs w:val="24"/>
        </w:rPr>
        <w:t>?.</w:t>
      </w:r>
      <w:proofErr w:type="gramEnd"/>
    </w:p>
    <w:p w:rsidR="0099463D" w:rsidRDefault="0099463D" w:rsidP="00265EC1">
      <w:pPr>
        <w:spacing w:after="0" w:line="360" w:lineRule="auto"/>
        <w:jc w:val="both"/>
        <w:rPr>
          <w:rFonts w:ascii="Times New Roman" w:hAnsi="Times New Roman" w:cs="Times New Roman"/>
          <w:sz w:val="24"/>
          <w:szCs w:val="24"/>
        </w:rPr>
      </w:pPr>
    </w:p>
    <w:p w:rsidR="00B740E4" w:rsidRPr="007C1C6F" w:rsidRDefault="00B740E4" w:rsidP="00265EC1">
      <w:pPr>
        <w:spacing w:after="0" w:line="360" w:lineRule="auto"/>
        <w:jc w:val="both"/>
        <w:rPr>
          <w:rFonts w:ascii="Times New Roman" w:hAnsi="Times New Roman" w:cs="Times New Roman"/>
          <w:sz w:val="24"/>
          <w:szCs w:val="24"/>
        </w:rPr>
      </w:pPr>
      <w:r w:rsidRPr="007C1C6F">
        <w:rPr>
          <w:rFonts w:ascii="Times New Roman" w:hAnsi="Times New Roman" w:cs="Times New Roman"/>
          <w:sz w:val="24"/>
          <w:szCs w:val="24"/>
        </w:rPr>
        <w:lastRenderedPageBreak/>
        <w:t>Agradezco por anticipado la atención que se digne prestar al presente derecho de petición.</w:t>
      </w:r>
    </w:p>
    <w:p w:rsidR="00B740E4" w:rsidRPr="007C1C6F" w:rsidRDefault="00B740E4" w:rsidP="00265EC1">
      <w:pPr>
        <w:spacing w:after="0" w:line="360" w:lineRule="auto"/>
        <w:jc w:val="both"/>
        <w:rPr>
          <w:rFonts w:ascii="Times New Roman" w:hAnsi="Times New Roman" w:cs="Times New Roman"/>
          <w:sz w:val="24"/>
          <w:szCs w:val="24"/>
        </w:rPr>
      </w:pPr>
    </w:p>
    <w:p w:rsidR="0099463D" w:rsidRDefault="0099463D" w:rsidP="00265EC1">
      <w:pPr>
        <w:spacing w:after="0" w:line="360" w:lineRule="auto"/>
        <w:jc w:val="both"/>
        <w:rPr>
          <w:rFonts w:ascii="Times New Roman" w:hAnsi="Times New Roman" w:cs="Times New Roman"/>
          <w:sz w:val="24"/>
          <w:szCs w:val="24"/>
        </w:rPr>
      </w:pPr>
    </w:p>
    <w:p w:rsidR="00B740E4" w:rsidRPr="007C1C6F" w:rsidRDefault="00B740E4" w:rsidP="00265EC1">
      <w:pPr>
        <w:spacing w:after="0" w:line="360" w:lineRule="auto"/>
        <w:jc w:val="both"/>
        <w:rPr>
          <w:rFonts w:ascii="Times New Roman" w:hAnsi="Times New Roman" w:cs="Times New Roman"/>
          <w:sz w:val="24"/>
          <w:szCs w:val="24"/>
        </w:rPr>
      </w:pPr>
      <w:r w:rsidRPr="007C1C6F">
        <w:rPr>
          <w:rFonts w:ascii="Times New Roman" w:hAnsi="Times New Roman" w:cs="Times New Roman"/>
          <w:sz w:val="24"/>
          <w:szCs w:val="24"/>
        </w:rPr>
        <w:t>Dirección para re</w:t>
      </w:r>
      <w:r w:rsidR="003A0CEE">
        <w:rPr>
          <w:rFonts w:ascii="Times New Roman" w:hAnsi="Times New Roman" w:cs="Times New Roman"/>
          <w:sz w:val="24"/>
          <w:szCs w:val="24"/>
        </w:rPr>
        <w:t xml:space="preserve">spuesta:  </w:t>
      </w:r>
      <w:proofErr w:type="spellStart"/>
      <w:r w:rsidR="003A0CEE">
        <w:rPr>
          <w:rFonts w:ascii="Times New Roman" w:hAnsi="Times New Roman" w:cs="Times New Roman"/>
          <w:sz w:val="24"/>
          <w:szCs w:val="24"/>
        </w:rPr>
        <w:t>Cra</w:t>
      </w:r>
      <w:proofErr w:type="spellEnd"/>
      <w:r w:rsidR="003A0CEE">
        <w:rPr>
          <w:rFonts w:ascii="Times New Roman" w:hAnsi="Times New Roman" w:cs="Times New Roman"/>
          <w:sz w:val="24"/>
          <w:szCs w:val="24"/>
        </w:rPr>
        <w:t xml:space="preserve"> 10 A- No. 66 A- 23 </w:t>
      </w:r>
      <w:r w:rsidRPr="007C1C6F">
        <w:rPr>
          <w:rFonts w:ascii="Times New Roman" w:hAnsi="Times New Roman" w:cs="Times New Roman"/>
          <w:sz w:val="24"/>
          <w:szCs w:val="24"/>
        </w:rPr>
        <w:t xml:space="preserve">- Manizales- </w:t>
      </w:r>
      <w:proofErr w:type="spellStart"/>
      <w:r w:rsidRPr="007C1C6F">
        <w:rPr>
          <w:rFonts w:ascii="Times New Roman" w:hAnsi="Times New Roman" w:cs="Times New Roman"/>
          <w:sz w:val="24"/>
          <w:szCs w:val="24"/>
        </w:rPr>
        <w:t>Cel</w:t>
      </w:r>
      <w:proofErr w:type="spellEnd"/>
      <w:r w:rsidRPr="007C1C6F">
        <w:rPr>
          <w:rFonts w:ascii="Times New Roman" w:hAnsi="Times New Roman" w:cs="Times New Roman"/>
          <w:sz w:val="24"/>
          <w:szCs w:val="24"/>
        </w:rPr>
        <w:t xml:space="preserve"> 310-421-5067 </w:t>
      </w:r>
    </w:p>
    <w:p w:rsidR="00B740E4" w:rsidRPr="007C1C6F" w:rsidRDefault="00B740E4" w:rsidP="00265EC1">
      <w:pPr>
        <w:spacing w:after="0" w:line="360" w:lineRule="auto"/>
        <w:jc w:val="both"/>
        <w:rPr>
          <w:rFonts w:ascii="Times New Roman" w:hAnsi="Times New Roman" w:cs="Times New Roman"/>
          <w:sz w:val="24"/>
          <w:szCs w:val="24"/>
        </w:rPr>
      </w:pPr>
      <w:r w:rsidRPr="007C1C6F">
        <w:rPr>
          <w:rFonts w:ascii="Times New Roman" w:hAnsi="Times New Roman" w:cs="Times New Roman"/>
          <w:sz w:val="24"/>
          <w:szCs w:val="24"/>
        </w:rPr>
        <w:t>Correo electrónico</w:t>
      </w:r>
      <w:proofErr w:type="gramStart"/>
      <w:r w:rsidRPr="007C1C6F">
        <w:rPr>
          <w:rFonts w:ascii="Times New Roman" w:hAnsi="Times New Roman" w:cs="Times New Roman"/>
          <w:sz w:val="24"/>
          <w:szCs w:val="24"/>
        </w:rPr>
        <w:t>:  diana</w:t>
      </w:r>
      <w:r w:rsidR="00710C99">
        <w:rPr>
          <w:rFonts w:ascii="Times New Roman" w:hAnsi="Times New Roman" w:cs="Times New Roman"/>
          <w:sz w:val="24"/>
          <w:szCs w:val="24"/>
        </w:rPr>
        <w:t>orozco</w:t>
      </w:r>
      <w:r w:rsidRPr="007C1C6F">
        <w:rPr>
          <w:rFonts w:ascii="Times New Roman" w:hAnsi="Times New Roman" w:cs="Times New Roman"/>
          <w:sz w:val="24"/>
          <w:szCs w:val="24"/>
        </w:rPr>
        <w:t>77@hotmail.com</w:t>
      </w:r>
      <w:proofErr w:type="gramEnd"/>
    </w:p>
    <w:p w:rsidR="00B740E4" w:rsidRPr="007C1C6F" w:rsidRDefault="00B740E4" w:rsidP="00265EC1">
      <w:pPr>
        <w:spacing w:after="0" w:line="360" w:lineRule="auto"/>
        <w:jc w:val="both"/>
        <w:rPr>
          <w:rFonts w:ascii="Times New Roman" w:hAnsi="Times New Roman" w:cs="Times New Roman"/>
          <w:sz w:val="24"/>
          <w:szCs w:val="24"/>
        </w:rPr>
      </w:pPr>
    </w:p>
    <w:p w:rsidR="00B740E4" w:rsidRPr="007C1C6F" w:rsidRDefault="00B740E4" w:rsidP="00265EC1">
      <w:pPr>
        <w:spacing w:after="0" w:line="360" w:lineRule="auto"/>
        <w:jc w:val="both"/>
        <w:rPr>
          <w:rFonts w:ascii="Times New Roman" w:hAnsi="Times New Roman" w:cs="Times New Roman"/>
          <w:sz w:val="24"/>
          <w:szCs w:val="24"/>
        </w:rPr>
      </w:pPr>
    </w:p>
    <w:p w:rsidR="00B740E4" w:rsidRPr="007C1C6F" w:rsidRDefault="00B740E4" w:rsidP="00265EC1">
      <w:pPr>
        <w:spacing w:after="0" w:line="360" w:lineRule="auto"/>
        <w:jc w:val="both"/>
        <w:rPr>
          <w:rFonts w:ascii="Times New Roman" w:hAnsi="Times New Roman" w:cs="Times New Roman"/>
          <w:sz w:val="24"/>
          <w:szCs w:val="24"/>
        </w:rPr>
      </w:pPr>
    </w:p>
    <w:p w:rsidR="00B740E4" w:rsidRPr="007C1C6F" w:rsidRDefault="00B740E4" w:rsidP="00265EC1">
      <w:pPr>
        <w:spacing w:after="0" w:line="360" w:lineRule="auto"/>
        <w:jc w:val="both"/>
        <w:rPr>
          <w:rFonts w:ascii="Times New Roman" w:hAnsi="Times New Roman" w:cs="Times New Roman"/>
          <w:sz w:val="24"/>
          <w:szCs w:val="24"/>
        </w:rPr>
      </w:pPr>
      <w:r w:rsidRPr="007C1C6F">
        <w:rPr>
          <w:rFonts w:ascii="Times New Roman" w:hAnsi="Times New Roman" w:cs="Times New Roman"/>
          <w:sz w:val="24"/>
          <w:szCs w:val="24"/>
        </w:rPr>
        <w:t>Cordialmente.</w:t>
      </w:r>
    </w:p>
    <w:p w:rsidR="00B740E4" w:rsidRPr="007C1C6F" w:rsidRDefault="00B740E4" w:rsidP="00265EC1">
      <w:pPr>
        <w:spacing w:after="0" w:line="360" w:lineRule="auto"/>
        <w:jc w:val="both"/>
        <w:rPr>
          <w:rFonts w:ascii="Times New Roman" w:hAnsi="Times New Roman" w:cs="Times New Roman"/>
          <w:sz w:val="24"/>
          <w:szCs w:val="24"/>
        </w:rPr>
      </w:pPr>
    </w:p>
    <w:p w:rsidR="00B740E4" w:rsidRPr="007C1C6F" w:rsidRDefault="00B740E4" w:rsidP="00265EC1">
      <w:pPr>
        <w:spacing w:after="0" w:line="360" w:lineRule="auto"/>
        <w:jc w:val="both"/>
        <w:rPr>
          <w:rFonts w:ascii="Times New Roman" w:hAnsi="Times New Roman" w:cs="Times New Roman"/>
          <w:sz w:val="24"/>
          <w:szCs w:val="24"/>
        </w:rPr>
      </w:pPr>
    </w:p>
    <w:p w:rsidR="00FB73F7" w:rsidRPr="007C1C6F" w:rsidRDefault="00FB73F7" w:rsidP="00265EC1">
      <w:pPr>
        <w:spacing w:after="0" w:line="360" w:lineRule="auto"/>
        <w:jc w:val="both"/>
        <w:rPr>
          <w:rFonts w:ascii="Times New Roman" w:hAnsi="Times New Roman" w:cs="Times New Roman"/>
          <w:sz w:val="24"/>
          <w:szCs w:val="24"/>
        </w:rPr>
      </w:pPr>
    </w:p>
    <w:p w:rsidR="00FB73F7" w:rsidRPr="007C1C6F" w:rsidRDefault="00FB73F7" w:rsidP="00265EC1">
      <w:pPr>
        <w:spacing w:after="0" w:line="360" w:lineRule="auto"/>
        <w:jc w:val="both"/>
        <w:rPr>
          <w:rFonts w:ascii="Times New Roman" w:hAnsi="Times New Roman" w:cs="Times New Roman"/>
          <w:sz w:val="24"/>
          <w:szCs w:val="24"/>
        </w:rPr>
      </w:pPr>
    </w:p>
    <w:p w:rsidR="00B740E4" w:rsidRPr="007C1C6F" w:rsidRDefault="00B740E4" w:rsidP="00265EC1">
      <w:pPr>
        <w:spacing w:after="0" w:line="360" w:lineRule="auto"/>
        <w:jc w:val="both"/>
        <w:rPr>
          <w:rFonts w:ascii="Times New Roman" w:hAnsi="Times New Roman" w:cs="Times New Roman"/>
          <w:sz w:val="24"/>
          <w:szCs w:val="24"/>
        </w:rPr>
      </w:pPr>
    </w:p>
    <w:p w:rsidR="00B740E4" w:rsidRPr="007C1C6F" w:rsidRDefault="00B740E4" w:rsidP="00265EC1">
      <w:pPr>
        <w:spacing w:after="0" w:line="360" w:lineRule="auto"/>
        <w:jc w:val="both"/>
        <w:rPr>
          <w:rFonts w:ascii="Times New Roman" w:hAnsi="Times New Roman" w:cs="Times New Roman"/>
          <w:sz w:val="24"/>
          <w:szCs w:val="24"/>
        </w:rPr>
      </w:pPr>
      <w:r w:rsidRPr="007C1C6F">
        <w:rPr>
          <w:rFonts w:ascii="Times New Roman" w:hAnsi="Times New Roman" w:cs="Times New Roman"/>
          <w:sz w:val="24"/>
          <w:szCs w:val="24"/>
        </w:rPr>
        <w:t>DIANA ALEXANDRA OROZCO LÓPEZ</w:t>
      </w:r>
    </w:p>
    <w:p w:rsidR="00B740E4" w:rsidRPr="007C1C6F" w:rsidRDefault="00B740E4" w:rsidP="00265EC1">
      <w:pPr>
        <w:spacing w:after="0" w:line="360" w:lineRule="auto"/>
        <w:jc w:val="both"/>
        <w:rPr>
          <w:rFonts w:ascii="Times New Roman" w:hAnsi="Times New Roman" w:cs="Times New Roman"/>
          <w:sz w:val="24"/>
          <w:szCs w:val="24"/>
        </w:rPr>
      </w:pPr>
      <w:r w:rsidRPr="007C1C6F">
        <w:rPr>
          <w:rFonts w:ascii="Times New Roman" w:hAnsi="Times New Roman" w:cs="Times New Roman"/>
          <w:sz w:val="24"/>
          <w:szCs w:val="24"/>
        </w:rPr>
        <w:t xml:space="preserve">C.C. 30.392.574 DE Manizales. </w:t>
      </w:r>
    </w:p>
    <w:p w:rsidR="00B740E4" w:rsidRPr="007C1C6F" w:rsidRDefault="004771DB" w:rsidP="00265E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T.P</w:t>
      </w:r>
      <w:r w:rsidR="00B740E4" w:rsidRPr="007C1C6F">
        <w:rPr>
          <w:rFonts w:ascii="Times New Roman" w:hAnsi="Times New Roman" w:cs="Times New Roman"/>
          <w:sz w:val="24"/>
          <w:szCs w:val="24"/>
        </w:rPr>
        <w:t>. No.</w:t>
      </w:r>
      <w:r w:rsidR="001B3AA6" w:rsidRPr="007C1C6F">
        <w:rPr>
          <w:rFonts w:ascii="Times New Roman" w:hAnsi="Times New Roman" w:cs="Times New Roman"/>
          <w:sz w:val="24"/>
          <w:szCs w:val="24"/>
        </w:rPr>
        <w:t xml:space="preserve"> 227.190 d</w:t>
      </w:r>
      <w:r w:rsidR="00B740E4" w:rsidRPr="007C1C6F">
        <w:rPr>
          <w:rFonts w:ascii="Times New Roman" w:hAnsi="Times New Roman" w:cs="Times New Roman"/>
          <w:sz w:val="24"/>
          <w:szCs w:val="24"/>
        </w:rPr>
        <w:t xml:space="preserve">el </w:t>
      </w:r>
      <w:proofErr w:type="spellStart"/>
      <w:r w:rsidR="00B740E4" w:rsidRPr="007C1C6F">
        <w:rPr>
          <w:rFonts w:ascii="Times New Roman" w:hAnsi="Times New Roman" w:cs="Times New Roman"/>
          <w:sz w:val="24"/>
          <w:szCs w:val="24"/>
        </w:rPr>
        <w:t>C.S.de</w:t>
      </w:r>
      <w:proofErr w:type="spellEnd"/>
      <w:r w:rsidR="00B740E4" w:rsidRPr="007C1C6F">
        <w:rPr>
          <w:rFonts w:ascii="Times New Roman" w:hAnsi="Times New Roman" w:cs="Times New Roman"/>
          <w:sz w:val="24"/>
          <w:szCs w:val="24"/>
        </w:rPr>
        <w:t xml:space="preserve"> la J. </w:t>
      </w:r>
    </w:p>
    <w:sectPr w:rsidR="00B740E4" w:rsidRPr="007C1C6F" w:rsidSect="006D5592">
      <w:footerReference w:type="default" r:id="rId11"/>
      <w:pgSz w:w="12191" w:h="1871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7B1" w:rsidRDefault="00CD57B1" w:rsidP="00265EC1">
      <w:pPr>
        <w:spacing w:after="0" w:line="240" w:lineRule="auto"/>
      </w:pPr>
      <w:r>
        <w:separator/>
      </w:r>
    </w:p>
  </w:endnote>
  <w:endnote w:type="continuationSeparator" w:id="0">
    <w:p w:rsidR="00CD57B1" w:rsidRDefault="00CD57B1" w:rsidP="00265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989231"/>
      <w:docPartObj>
        <w:docPartGallery w:val="Page Numbers (Bottom of Page)"/>
        <w:docPartUnique/>
      </w:docPartObj>
    </w:sdtPr>
    <w:sdtEndPr/>
    <w:sdtContent>
      <w:p w:rsidR="00265EC1" w:rsidRDefault="00265EC1">
        <w:pPr>
          <w:pStyle w:val="Piedepgina"/>
          <w:jc w:val="center"/>
        </w:pPr>
        <w:r>
          <w:fldChar w:fldCharType="begin"/>
        </w:r>
        <w:r>
          <w:instrText>PAGE   \* MERGEFORMAT</w:instrText>
        </w:r>
        <w:r>
          <w:fldChar w:fldCharType="separate"/>
        </w:r>
        <w:r w:rsidR="00D36E50" w:rsidRPr="00D36E50">
          <w:rPr>
            <w:noProof/>
            <w:lang w:val="es-ES"/>
          </w:rPr>
          <w:t>3</w:t>
        </w:r>
        <w:r>
          <w:fldChar w:fldCharType="end"/>
        </w:r>
      </w:p>
    </w:sdtContent>
  </w:sdt>
  <w:p w:rsidR="00265EC1" w:rsidRDefault="00265E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7B1" w:rsidRDefault="00CD57B1" w:rsidP="00265EC1">
      <w:pPr>
        <w:spacing w:after="0" w:line="240" w:lineRule="auto"/>
      </w:pPr>
      <w:r>
        <w:separator/>
      </w:r>
    </w:p>
  </w:footnote>
  <w:footnote w:type="continuationSeparator" w:id="0">
    <w:p w:rsidR="00CD57B1" w:rsidRDefault="00CD57B1" w:rsidP="00265E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CC3"/>
    <w:rsid w:val="000078C2"/>
    <w:rsid w:val="00083A5B"/>
    <w:rsid w:val="00154E8C"/>
    <w:rsid w:val="001B3AA6"/>
    <w:rsid w:val="001B7820"/>
    <w:rsid w:val="00261210"/>
    <w:rsid w:val="00265EC1"/>
    <w:rsid w:val="00323C97"/>
    <w:rsid w:val="00326561"/>
    <w:rsid w:val="00354879"/>
    <w:rsid w:val="00383CC3"/>
    <w:rsid w:val="0039418C"/>
    <w:rsid w:val="003A0CEE"/>
    <w:rsid w:val="003F77D2"/>
    <w:rsid w:val="00432873"/>
    <w:rsid w:val="004771DB"/>
    <w:rsid w:val="005163F2"/>
    <w:rsid w:val="00533A56"/>
    <w:rsid w:val="00587798"/>
    <w:rsid w:val="005A5502"/>
    <w:rsid w:val="006321EB"/>
    <w:rsid w:val="00640AFB"/>
    <w:rsid w:val="006827F8"/>
    <w:rsid w:val="006A7080"/>
    <w:rsid w:val="006C1717"/>
    <w:rsid w:val="006D5592"/>
    <w:rsid w:val="00710C99"/>
    <w:rsid w:val="00734B1D"/>
    <w:rsid w:val="00786AC3"/>
    <w:rsid w:val="0079237A"/>
    <w:rsid w:val="007A0320"/>
    <w:rsid w:val="007C1C6F"/>
    <w:rsid w:val="007D292D"/>
    <w:rsid w:val="00883D71"/>
    <w:rsid w:val="008A129C"/>
    <w:rsid w:val="00910BEF"/>
    <w:rsid w:val="009400A4"/>
    <w:rsid w:val="0099463D"/>
    <w:rsid w:val="009A0A3B"/>
    <w:rsid w:val="00A42FFA"/>
    <w:rsid w:val="00A60E96"/>
    <w:rsid w:val="00A74296"/>
    <w:rsid w:val="00AD256A"/>
    <w:rsid w:val="00B15DF6"/>
    <w:rsid w:val="00B27925"/>
    <w:rsid w:val="00B455B7"/>
    <w:rsid w:val="00B53503"/>
    <w:rsid w:val="00B570D9"/>
    <w:rsid w:val="00B740E4"/>
    <w:rsid w:val="00BB5A50"/>
    <w:rsid w:val="00C2001E"/>
    <w:rsid w:val="00CC4026"/>
    <w:rsid w:val="00CC6F8D"/>
    <w:rsid w:val="00CD57B1"/>
    <w:rsid w:val="00CD5C23"/>
    <w:rsid w:val="00D0763D"/>
    <w:rsid w:val="00D36E50"/>
    <w:rsid w:val="00FB73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C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3CC3"/>
    <w:pPr>
      <w:ind w:left="720"/>
      <w:contextualSpacing/>
    </w:pPr>
  </w:style>
  <w:style w:type="character" w:styleId="Hipervnculo">
    <w:name w:val="Hyperlink"/>
    <w:basedOn w:val="Fuentedeprrafopredeter"/>
    <w:uiPriority w:val="99"/>
    <w:semiHidden/>
    <w:unhideWhenUsed/>
    <w:rsid w:val="00B53503"/>
    <w:rPr>
      <w:strike w:val="0"/>
      <w:dstrike w:val="0"/>
      <w:color w:val="0089E1"/>
      <w:u w:val="none"/>
      <w:effect w:val="none"/>
    </w:rPr>
  </w:style>
  <w:style w:type="paragraph" w:customStyle="1" w:styleId="style1">
    <w:name w:val="style1"/>
    <w:basedOn w:val="Normal"/>
    <w:rsid w:val="00B53503"/>
    <w:pPr>
      <w:spacing w:after="285" w:line="240" w:lineRule="auto"/>
    </w:pPr>
    <w:rPr>
      <w:rFonts w:ascii="Times New Roman" w:eastAsia="Times New Roman" w:hAnsi="Times New Roman" w:cs="Times New Roman"/>
      <w:sz w:val="24"/>
      <w:szCs w:val="24"/>
      <w:lang w:eastAsia="es-CO"/>
    </w:rPr>
  </w:style>
  <w:style w:type="paragraph" w:customStyle="1" w:styleId="style11">
    <w:name w:val="style11"/>
    <w:basedOn w:val="Normal"/>
    <w:rsid w:val="00B53503"/>
    <w:pPr>
      <w:spacing w:after="285" w:line="240" w:lineRule="auto"/>
    </w:pPr>
    <w:rPr>
      <w:rFonts w:ascii="Times New Roman" w:eastAsia="Times New Roman" w:hAnsi="Times New Roman" w:cs="Times New Roman"/>
      <w:sz w:val="24"/>
      <w:szCs w:val="24"/>
      <w:lang w:eastAsia="es-CO"/>
    </w:rPr>
  </w:style>
  <w:style w:type="character" w:customStyle="1" w:styleId="characterstyle4">
    <w:name w:val="characterstyle4"/>
    <w:basedOn w:val="Fuentedeprrafopredeter"/>
    <w:rsid w:val="00B53503"/>
  </w:style>
  <w:style w:type="table" w:styleId="Tablaconcuadrcula">
    <w:name w:val="Table Grid"/>
    <w:basedOn w:val="Tablanormal"/>
    <w:uiPriority w:val="59"/>
    <w:rsid w:val="00786A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65E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5EC1"/>
  </w:style>
  <w:style w:type="paragraph" w:styleId="Piedepgina">
    <w:name w:val="footer"/>
    <w:basedOn w:val="Normal"/>
    <w:link w:val="PiedepginaCar"/>
    <w:uiPriority w:val="99"/>
    <w:unhideWhenUsed/>
    <w:rsid w:val="00265E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5E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C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3CC3"/>
    <w:pPr>
      <w:ind w:left="720"/>
      <w:contextualSpacing/>
    </w:pPr>
  </w:style>
  <w:style w:type="character" w:styleId="Hipervnculo">
    <w:name w:val="Hyperlink"/>
    <w:basedOn w:val="Fuentedeprrafopredeter"/>
    <w:uiPriority w:val="99"/>
    <w:semiHidden/>
    <w:unhideWhenUsed/>
    <w:rsid w:val="00B53503"/>
    <w:rPr>
      <w:strike w:val="0"/>
      <w:dstrike w:val="0"/>
      <w:color w:val="0089E1"/>
      <w:u w:val="none"/>
      <w:effect w:val="none"/>
    </w:rPr>
  </w:style>
  <w:style w:type="paragraph" w:customStyle="1" w:styleId="style1">
    <w:name w:val="style1"/>
    <w:basedOn w:val="Normal"/>
    <w:rsid w:val="00B53503"/>
    <w:pPr>
      <w:spacing w:after="285" w:line="240" w:lineRule="auto"/>
    </w:pPr>
    <w:rPr>
      <w:rFonts w:ascii="Times New Roman" w:eastAsia="Times New Roman" w:hAnsi="Times New Roman" w:cs="Times New Roman"/>
      <w:sz w:val="24"/>
      <w:szCs w:val="24"/>
      <w:lang w:eastAsia="es-CO"/>
    </w:rPr>
  </w:style>
  <w:style w:type="paragraph" w:customStyle="1" w:styleId="style11">
    <w:name w:val="style11"/>
    <w:basedOn w:val="Normal"/>
    <w:rsid w:val="00B53503"/>
    <w:pPr>
      <w:spacing w:after="285" w:line="240" w:lineRule="auto"/>
    </w:pPr>
    <w:rPr>
      <w:rFonts w:ascii="Times New Roman" w:eastAsia="Times New Roman" w:hAnsi="Times New Roman" w:cs="Times New Roman"/>
      <w:sz w:val="24"/>
      <w:szCs w:val="24"/>
      <w:lang w:eastAsia="es-CO"/>
    </w:rPr>
  </w:style>
  <w:style w:type="character" w:customStyle="1" w:styleId="characterstyle4">
    <w:name w:val="characterstyle4"/>
    <w:basedOn w:val="Fuentedeprrafopredeter"/>
    <w:rsid w:val="00B53503"/>
  </w:style>
  <w:style w:type="table" w:styleId="Tablaconcuadrcula">
    <w:name w:val="Table Grid"/>
    <w:basedOn w:val="Tablanormal"/>
    <w:uiPriority w:val="59"/>
    <w:rsid w:val="00786A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65E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5EC1"/>
  </w:style>
  <w:style w:type="paragraph" w:styleId="Piedepgina">
    <w:name w:val="footer"/>
    <w:basedOn w:val="Normal"/>
    <w:link w:val="PiedepginaCar"/>
    <w:uiPriority w:val="99"/>
    <w:unhideWhenUsed/>
    <w:rsid w:val="00265E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5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47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eta.org.co/html/vista_de_un_articulo.asp?Norma=476"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eta.org.co/html/vista_de_un_articulo.asp?Norma=272"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40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7</Pages>
  <Words>2054</Words>
  <Characters>11297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44</cp:revision>
  <dcterms:created xsi:type="dcterms:W3CDTF">2013-10-13T21:44:00Z</dcterms:created>
  <dcterms:modified xsi:type="dcterms:W3CDTF">2013-10-21T20:52:00Z</dcterms:modified>
</cp:coreProperties>
</file>